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80144" w14:textId="6EFCFD48" w:rsidR="007A2992" w:rsidRPr="009F1E18" w:rsidRDefault="001967C2" w:rsidP="001967C2">
      <w:pPr>
        <w:rPr>
          <w:rFonts w:ascii="Arial" w:hAnsi="Arial" w:cs="Arial"/>
          <w:b/>
          <w:bCs/>
          <w:sz w:val="36"/>
          <w:szCs w:val="36"/>
          <w:lang w:val="en-US"/>
        </w:rPr>
      </w:pPr>
      <w:r>
        <w:rPr>
          <w:rFonts w:ascii="Arial" w:hAnsi="Arial" w:cs="Arial"/>
          <w:b/>
          <w:bCs/>
          <w:noProof/>
          <w:sz w:val="36"/>
          <w:szCs w:val="36"/>
          <w:lang w:val="en-US"/>
        </w:rPr>
        <w:drawing>
          <wp:anchor distT="0" distB="0" distL="114300" distR="114300" simplePos="0" relativeHeight="251659264" behindDoc="0" locked="0" layoutInCell="1" allowOverlap="1" wp14:anchorId="2B6766C7" wp14:editId="736320E2">
            <wp:simplePos x="0" y="0"/>
            <wp:positionH relativeFrom="column">
              <wp:posOffset>-291831</wp:posOffset>
            </wp:positionH>
            <wp:positionV relativeFrom="paragraph">
              <wp:posOffset>369</wp:posOffset>
            </wp:positionV>
            <wp:extent cx="1449421" cy="1008646"/>
            <wp:effectExtent l="0" t="0" r="0" b="0"/>
            <wp:wrapSquare wrapText="bothSides"/>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6852" cy="1013817"/>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noProof/>
          <w:sz w:val="36"/>
          <w:szCs w:val="36"/>
          <w:lang w:val="en-US"/>
        </w:rPr>
        <w:drawing>
          <wp:anchor distT="0" distB="0" distL="114300" distR="114300" simplePos="0" relativeHeight="251660288" behindDoc="0" locked="0" layoutInCell="1" allowOverlap="1" wp14:anchorId="68D9AEE0" wp14:editId="6862831A">
            <wp:simplePos x="0" y="0"/>
            <wp:positionH relativeFrom="column">
              <wp:posOffset>3842385</wp:posOffset>
            </wp:positionH>
            <wp:positionV relativeFrom="paragraph">
              <wp:posOffset>0</wp:posOffset>
            </wp:positionV>
            <wp:extent cx="2258060" cy="688340"/>
            <wp:effectExtent l="0" t="0" r="2540"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58060" cy="688340"/>
                    </a:xfrm>
                    <a:prstGeom prst="rect">
                      <a:avLst/>
                    </a:prstGeom>
                  </pic:spPr>
                </pic:pic>
              </a:graphicData>
            </a:graphic>
            <wp14:sizeRelH relativeFrom="page">
              <wp14:pctWidth>0</wp14:pctWidth>
            </wp14:sizeRelH>
            <wp14:sizeRelV relativeFrom="page">
              <wp14:pctHeight>0</wp14:pctHeight>
            </wp14:sizeRelV>
          </wp:anchor>
        </w:drawing>
      </w:r>
      <w:r w:rsidR="007A2992" w:rsidRPr="009F1E18">
        <w:rPr>
          <w:rFonts w:ascii="Arial" w:hAnsi="Arial" w:cs="Arial"/>
          <w:b/>
          <w:bCs/>
          <w:sz w:val="36"/>
          <w:szCs w:val="36"/>
          <w:lang w:val="en-US"/>
        </w:rPr>
        <w:t xml:space="preserve"> </w:t>
      </w:r>
    </w:p>
    <w:p w14:paraId="39DCD3F5" w14:textId="77777777" w:rsidR="007A2992" w:rsidRPr="009F1E18" w:rsidRDefault="007A2992" w:rsidP="007A2992">
      <w:pPr>
        <w:jc w:val="center"/>
        <w:rPr>
          <w:rFonts w:ascii="Arial" w:hAnsi="Arial" w:cs="Arial"/>
          <w:b/>
          <w:bCs/>
          <w:sz w:val="36"/>
          <w:szCs w:val="36"/>
          <w:lang w:val="en-US"/>
        </w:rPr>
      </w:pPr>
    </w:p>
    <w:p w14:paraId="38B320B5" w14:textId="77777777" w:rsidR="008D06D2" w:rsidRDefault="008D06D2" w:rsidP="007A2992">
      <w:pPr>
        <w:jc w:val="center"/>
        <w:rPr>
          <w:rFonts w:ascii="Arial" w:hAnsi="Arial" w:cs="Arial"/>
          <w:b/>
          <w:bCs/>
          <w:sz w:val="36"/>
          <w:szCs w:val="36"/>
          <w:lang w:val="en-US"/>
        </w:rPr>
      </w:pPr>
    </w:p>
    <w:p w14:paraId="0A143735" w14:textId="77777777" w:rsidR="008D06D2" w:rsidRDefault="008D06D2" w:rsidP="007A2992">
      <w:pPr>
        <w:jc w:val="center"/>
        <w:rPr>
          <w:rFonts w:ascii="Arial" w:hAnsi="Arial" w:cs="Arial"/>
          <w:b/>
          <w:bCs/>
          <w:sz w:val="36"/>
          <w:szCs w:val="36"/>
          <w:lang w:val="en-US"/>
        </w:rPr>
      </w:pPr>
    </w:p>
    <w:p w14:paraId="3380884A" w14:textId="173AC30A" w:rsidR="001967C2" w:rsidRDefault="001967C2" w:rsidP="001967C2">
      <w:pPr>
        <w:jc w:val="center"/>
        <w:rPr>
          <w:rFonts w:ascii="Arial" w:hAnsi="Arial" w:cs="Arial"/>
          <w:b/>
          <w:bCs/>
          <w:sz w:val="36"/>
          <w:szCs w:val="36"/>
          <w:lang w:val="en-US"/>
        </w:rPr>
      </w:pPr>
      <w:r>
        <w:rPr>
          <w:rFonts w:ascii="Arial" w:hAnsi="Arial" w:cs="Arial"/>
          <w:b/>
          <w:bCs/>
          <w:sz w:val="36"/>
          <w:szCs w:val="36"/>
          <w:lang w:val="en-US"/>
        </w:rPr>
        <w:t>Rural Women’s Social Education Centre (RUWSEC)</w:t>
      </w:r>
    </w:p>
    <w:p w14:paraId="499767DE" w14:textId="77777777" w:rsidR="001967C2" w:rsidRDefault="001967C2" w:rsidP="007A2992">
      <w:pPr>
        <w:jc w:val="center"/>
        <w:rPr>
          <w:rFonts w:ascii="Arial" w:hAnsi="Arial" w:cs="Arial"/>
          <w:b/>
          <w:bCs/>
          <w:sz w:val="36"/>
          <w:szCs w:val="36"/>
          <w:lang w:val="en-US"/>
        </w:rPr>
      </w:pPr>
    </w:p>
    <w:p w14:paraId="0D23C3CE" w14:textId="64F9434A" w:rsidR="000433B4" w:rsidRPr="009F1E18" w:rsidRDefault="007A2992" w:rsidP="007A2992">
      <w:pPr>
        <w:jc w:val="center"/>
        <w:rPr>
          <w:rFonts w:ascii="Arial" w:hAnsi="Arial" w:cs="Arial"/>
          <w:b/>
          <w:bCs/>
          <w:sz w:val="36"/>
          <w:szCs w:val="36"/>
          <w:lang w:val="en-US"/>
        </w:rPr>
      </w:pPr>
      <w:r w:rsidRPr="009F1E18">
        <w:rPr>
          <w:rFonts w:ascii="Arial" w:hAnsi="Arial" w:cs="Arial"/>
          <w:b/>
          <w:bCs/>
          <w:sz w:val="36"/>
          <w:szCs w:val="36"/>
          <w:lang w:val="en-US"/>
        </w:rPr>
        <w:t xml:space="preserve">Public Health Ethics </w:t>
      </w:r>
      <w:proofErr w:type="spellStart"/>
      <w:r w:rsidRPr="009F1E18">
        <w:rPr>
          <w:rFonts w:ascii="Arial" w:hAnsi="Arial" w:cs="Arial"/>
          <w:b/>
          <w:bCs/>
          <w:sz w:val="36"/>
          <w:szCs w:val="36"/>
          <w:lang w:val="en-US"/>
        </w:rPr>
        <w:t>Write</w:t>
      </w:r>
      <w:r w:rsidR="009F1E18" w:rsidRPr="009F1E18">
        <w:rPr>
          <w:rFonts w:ascii="Arial" w:hAnsi="Arial" w:cs="Arial"/>
          <w:b/>
          <w:bCs/>
          <w:sz w:val="36"/>
          <w:szCs w:val="36"/>
          <w:lang w:val="en-US"/>
        </w:rPr>
        <w:t>S</w:t>
      </w:r>
      <w:r w:rsidRPr="009F1E18">
        <w:rPr>
          <w:rFonts w:ascii="Arial" w:hAnsi="Arial" w:cs="Arial"/>
          <w:b/>
          <w:bCs/>
          <w:sz w:val="36"/>
          <w:szCs w:val="36"/>
          <w:lang w:val="en-US"/>
        </w:rPr>
        <w:t>hop</w:t>
      </w:r>
      <w:proofErr w:type="spellEnd"/>
    </w:p>
    <w:p w14:paraId="29D21DF7" w14:textId="7CD455DB" w:rsidR="007A2992" w:rsidRPr="009F1E18" w:rsidRDefault="007A2992">
      <w:pPr>
        <w:rPr>
          <w:rFonts w:ascii="Arial" w:hAnsi="Arial" w:cs="Arial"/>
          <w:lang w:val="en-US"/>
        </w:rPr>
      </w:pPr>
    </w:p>
    <w:p w14:paraId="78EEBD8C" w14:textId="4D4E4E25" w:rsidR="007A2992" w:rsidRPr="009F1E18" w:rsidRDefault="007A2992" w:rsidP="009F1E18">
      <w:pPr>
        <w:pBdr>
          <w:top w:val="single" w:sz="4" w:space="1" w:color="auto"/>
          <w:left w:val="single" w:sz="4" w:space="4" w:color="auto"/>
          <w:bottom w:val="single" w:sz="4" w:space="1" w:color="auto"/>
          <w:right w:val="single" w:sz="4" w:space="4" w:color="auto"/>
        </w:pBdr>
        <w:jc w:val="center"/>
        <w:rPr>
          <w:rFonts w:ascii="Arial" w:hAnsi="Arial" w:cs="Arial"/>
          <w:bCs/>
          <w:color w:val="000000" w:themeColor="text1"/>
          <w:sz w:val="32"/>
          <w:szCs w:val="3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1E18">
        <w:rPr>
          <w:rFonts w:ascii="Arial" w:hAnsi="Arial" w:cs="Arial"/>
          <w:bCs/>
          <w:color w:val="000000" w:themeColor="text1"/>
          <w:sz w:val="32"/>
          <w:szCs w:val="3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Theme: Ethics of Community Health Work</w:t>
      </w:r>
    </w:p>
    <w:p w14:paraId="5018C5C5" w14:textId="6167F8B9" w:rsidR="007A2992" w:rsidRPr="009F1E18" w:rsidRDefault="007A2992" w:rsidP="009F1E18">
      <w:pPr>
        <w:pBdr>
          <w:top w:val="single" w:sz="4" w:space="1" w:color="auto"/>
          <w:left w:val="single" w:sz="4" w:space="4" w:color="auto"/>
          <w:bottom w:val="single" w:sz="4" w:space="1" w:color="auto"/>
          <w:right w:val="single" w:sz="4" w:space="4" w:color="auto"/>
        </w:pBdr>
        <w:jc w:val="center"/>
        <w:rPr>
          <w:rFonts w:ascii="Arial" w:hAnsi="Arial" w:cs="Arial"/>
          <w:color w:val="000000" w:themeColor="text1"/>
          <w:sz w:val="32"/>
          <w:szCs w:val="3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BDA918" w14:textId="7B34CB7C" w:rsidR="007A2992" w:rsidRPr="009F1E18" w:rsidRDefault="007A2992" w:rsidP="009F1E18">
      <w:pPr>
        <w:pBdr>
          <w:top w:val="single" w:sz="4" w:space="1" w:color="auto"/>
          <w:left w:val="single" w:sz="4" w:space="4" w:color="auto"/>
          <w:bottom w:val="single" w:sz="4" w:space="1" w:color="auto"/>
          <w:right w:val="single" w:sz="4" w:space="4" w:color="auto"/>
        </w:pBdr>
        <w:jc w:val="center"/>
        <w:rPr>
          <w:rFonts w:ascii="Arial" w:hAnsi="Arial" w:cs="Arial"/>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1E18">
        <w:rPr>
          <w:rFonts w:ascii="Arial" w:hAnsi="Arial" w:cs="Arial"/>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Dates: </w:t>
      </w:r>
      <w:r w:rsidR="009F1E18">
        <w:rPr>
          <w:rFonts w:ascii="Arial" w:hAnsi="Arial" w:cs="Arial"/>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7-9</w:t>
      </w:r>
      <w:r w:rsidRPr="009F1E18">
        <w:rPr>
          <w:rFonts w:ascii="Arial" w:hAnsi="Arial" w:cs="Arial"/>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April 2022</w:t>
      </w:r>
    </w:p>
    <w:p w14:paraId="3A1072A4" w14:textId="240ADFD0" w:rsidR="007A2992" w:rsidRPr="009F1E18" w:rsidRDefault="007A2992" w:rsidP="009F1E18">
      <w:pPr>
        <w:pBdr>
          <w:top w:val="single" w:sz="4" w:space="1" w:color="auto"/>
          <w:left w:val="single" w:sz="4" w:space="4" w:color="auto"/>
          <w:bottom w:val="single" w:sz="4" w:space="1" w:color="auto"/>
          <w:right w:val="single" w:sz="4" w:space="4" w:color="auto"/>
        </w:pBdr>
        <w:jc w:val="center"/>
        <w:rPr>
          <w:rFonts w:ascii="Arial" w:hAnsi="Arial" w:cs="Arial"/>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38E70F" w14:textId="12498657" w:rsidR="007A2992" w:rsidRPr="009F1E18" w:rsidRDefault="007A2992" w:rsidP="009F1E18">
      <w:pPr>
        <w:pBdr>
          <w:top w:val="single" w:sz="4" w:space="1" w:color="auto"/>
          <w:left w:val="single" w:sz="4" w:space="4" w:color="auto"/>
          <w:bottom w:val="single" w:sz="4" w:space="1" w:color="auto"/>
          <w:right w:val="single" w:sz="4" w:space="4" w:color="auto"/>
        </w:pBdr>
        <w:jc w:val="center"/>
        <w:rPr>
          <w:rFonts w:ascii="Arial" w:hAnsi="Arial" w:cs="Arial"/>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1E18">
        <w:rPr>
          <w:rFonts w:ascii="Arial" w:hAnsi="Arial" w:cs="Arial"/>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Venue: Chennai – Place to be decided</w:t>
      </w:r>
    </w:p>
    <w:p w14:paraId="29B3847C" w14:textId="66EE4A75" w:rsidR="007A2992" w:rsidRPr="009F1E18" w:rsidRDefault="007A2992">
      <w:pPr>
        <w:rPr>
          <w:rFonts w:ascii="Arial" w:hAnsi="Arial" w:cs="Arial"/>
          <w:lang w:val="en-US"/>
        </w:rPr>
      </w:pPr>
    </w:p>
    <w:p w14:paraId="2C25805B" w14:textId="2191755E" w:rsidR="007A2992" w:rsidRPr="009F1E18" w:rsidRDefault="007A2992" w:rsidP="009F1E18">
      <w:pPr>
        <w:jc w:val="both"/>
        <w:rPr>
          <w:rFonts w:ascii="Arial" w:hAnsi="Arial" w:cs="Arial"/>
          <w:b/>
          <w:bCs/>
          <w:lang w:val="en-US"/>
        </w:rPr>
      </w:pPr>
      <w:r w:rsidRPr="009F1E18">
        <w:rPr>
          <w:rFonts w:ascii="Arial" w:hAnsi="Arial" w:cs="Arial"/>
          <w:b/>
          <w:bCs/>
          <w:lang w:val="en-US"/>
        </w:rPr>
        <w:t xml:space="preserve">About the </w:t>
      </w:r>
      <w:r w:rsidR="00AB600D">
        <w:rPr>
          <w:rFonts w:ascii="Arial" w:hAnsi="Arial" w:cs="Arial"/>
          <w:b/>
          <w:bCs/>
          <w:lang w:val="en-US"/>
        </w:rPr>
        <w:t>Theme</w:t>
      </w:r>
      <w:r w:rsidRPr="009F1E18">
        <w:rPr>
          <w:rFonts w:ascii="Arial" w:hAnsi="Arial" w:cs="Arial"/>
          <w:b/>
          <w:bCs/>
          <w:lang w:val="en-US"/>
        </w:rPr>
        <w:t>:</w:t>
      </w:r>
    </w:p>
    <w:p w14:paraId="686BC5BF" w14:textId="098E1ACA" w:rsidR="007A2992" w:rsidRPr="009F1E18" w:rsidRDefault="007A2992" w:rsidP="009F1E18">
      <w:pPr>
        <w:jc w:val="both"/>
        <w:rPr>
          <w:rFonts w:ascii="Arial" w:hAnsi="Arial" w:cs="Arial"/>
          <w:lang w:val="en-US"/>
        </w:rPr>
      </w:pPr>
    </w:p>
    <w:p w14:paraId="7A1D2D55" w14:textId="77777777" w:rsidR="00AB600D" w:rsidRDefault="007A2992" w:rsidP="009F1E18">
      <w:pPr>
        <w:jc w:val="both"/>
        <w:rPr>
          <w:rFonts w:ascii="Arial" w:hAnsi="Arial" w:cs="Arial"/>
          <w:lang w:val="en-US"/>
        </w:rPr>
      </w:pPr>
      <w:r w:rsidRPr="009F1E18">
        <w:rPr>
          <w:rFonts w:ascii="Arial" w:hAnsi="Arial" w:cs="Arial"/>
          <w:lang w:val="en-US"/>
        </w:rPr>
        <w:t xml:space="preserve">Community health workers are the backbone of the public health system in India. The </w:t>
      </w:r>
      <w:r w:rsidR="009F1E18" w:rsidRPr="009F1E18">
        <w:rPr>
          <w:rFonts w:ascii="Arial" w:hAnsi="Arial" w:cs="Arial"/>
          <w:lang w:val="en-US"/>
        </w:rPr>
        <w:t>Auxiliary</w:t>
      </w:r>
      <w:r w:rsidRPr="009F1E18">
        <w:rPr>
          <w:rFonts w:ascii="Arial" w:hAnsi="Arial" w:cs="Arial"/>
          <w:lang w:val="en-US"/>
        </w:rPr>
        <w:t xml:space="preserve"> Nurse Midwives</w:t>
      </w:r>
      <w:r w:rsidR="009F1E18">
        <w:rPr>
          <w:rFonts w:ascii="Arial" w:hAnsi="Arial" w:cs="Arial"/>
          <w:lang w:val="en-US"/>
        </w:rPr>
        <w:t xml:space="preserve"> (ANM)</w:t>
      </w:r>
      <w:r w:rsidRPr="009F1E18">
        <w:rPr>
          <w:rFonts w:ascii="Arial" w:hAnsi="Arial" w:cs="Arial"/>
          <w:lang w:val="en-US"/>
        </w:rPr>
        <w:t>, Anganwadi Workers</w:t>
      </w:r>
      <w:r w:rsidR="009F1E18">
        <w:rPr>
          <w:rFonts w:ascii="Arial" w:hAnsi="Arial" w:cs="Arial"/>
          <w:lang w:val="en-US"/>
        </w:rPr>
        <w:t xml:space="preserve"> (AWW)</w:t>
      </w:r>
      <w:r w:rsidRPr="009F1E18">
        <w:rPr>
          <w:rFonts w:ascii="Arial" w:hAnsi="Arial" w:cs="Arial"/>
          <w:lang w:val="en-US"/>
        </w:rPr>
        <w:t xml:space="preserve">, Accredited Social Health Activists </w:t>
      </w:r>
      <w:r w:rsidR="009F1E18">
        <w:rPr>
          <w:rFonts w:ascii="Arial" w:hAnsi="Arial" w:cs="Arial"/>
          <w:lang w:val="en-US"/>
        </w:rPr>
        <w:t xml:space="preserve">(ASHA) </w:t>
      </w:r>
      <w:r w:rsidRPr="009F1E18">
        <w:rPr>
          <w:rFonts w:ascii="Arial" w:hAnsi="Arial" w:cs="Arial"/>
          <w:lang w:val="en-US"/>
        </w:rPr>
        <w:t>and other frontline health workers take primary health care to every nook and corner of the country. During their community health work, they come across several issues of ethics and professionalism. They ma</w:t>
      </w:r>
      <w:r w:rsidR="009F1E18">
        <w:rPr>
          <w:rFonts w:ascii="Arial" w:hAnsi="Arial" w:cs="Arial"/>
          <w:lang w:val="en-US"/>
        </w:rPr>
        <w:t>k</w:t>
      </w:r>
      <w:r w:rsidRPr="009F1E18">
        <w:rPr>
          <w:rFonts w:ascii="Arial" w:hAnsi="Arial" w:cs="Arial"/>
          <w:lang w:val="en-US"/>
        </w:rPr>
        <w:t xml:space="preserve">e benefit-risk judgments, consider the autonomy of </w:t>
      </w:r>
      <w:r w:rsidR="009F1E18">
        <w:rPr>
          <w:rFonts w:ascii="Arial" w:hAnsi="Arial" w:cs="Arial"/>
          <w:lang w:val="en-US"/>
        </w:rPr>
        <w:t>the community members</w:t>
      </w:r>
      <w:r w:rsidRPr="009F1E18">
        <w:rPr>
          <w:rFonts w:ascii="Arial" w:hAnsi="Arial" w:cs="Arial"/>
          <w:lang w:val="en-US"/>
        </w:rPr>
        <w:t xml:space="preserve">, respect their privacy, confidentiality, handle several conflicts of interest and balance justice and equity issues. </w:t>
      </w:r>
      <w:r w:rsidR="009F1E18">
        <w:rPr>
          <w:rFonts w:ascii="Arial" w:hAnsi="Arial" w:cs="Arial"/>
          <w:lang w:val="en-US"/>
        </w:rPr>
        <w:t xml:space="preserve">They do all this with very little formal training on ethics and professionalism. </w:t>
      </w:r>
    </w:p>
    <w:p w14:paraId="43BE539F" w14:textId="77777777" w:rsidR="00AB600D" w:rsidRDefault="00AB600D" w:rsidP="009F1E18">
      <w:pPr>
        <w:jc w:val="both"/>
        <w:rPr>
          <w:rFonts w:ascii="Arial" w:hAnsi="Arial" w:cs="Arial"/>
          <w:lang w:val="en-US"/>
        </w:rPr>
      </w:pPr>
    </w:p>
    <w:p w14:paraId="078224A6" w14:textId="48612FA5" w:rsidR="00AB600D" w:rsidRDefault="00AB600D" w:rsidP="009F1E18">
      <w:pPr>
        <w:jc w:val="both"/>
        <w:rPr>
          <w:rFonts w:ascii="Arial" w:hAnsi="Arial" w:cs="Arial"/>
          <w:b/>
          <w:bCs/>
          <w:lang w:val="en-US"/>
        </w:rPr>
      </w:pPr>
      <w:r w:rsidRPr="00AB600D">
        <w:rPr>
          <w:rFonts w:ascii="Arial" w:hAnsi="Arial" w:cs="Arial"/>
          <w:b/>
          <w:bCs/>
          <w:lang w:val="en-US"/>
        </w:rPr>
        <w:t xml:space="preserve">About the </w:t>
      </w:r>
      <w:proofErr w:type="spellStart"/>
      <w:r w:rsidRPr="00AB600D">
        <w:rPr>
          <w:rFonts w:ascii="Arial" w:hAnsi="Arial" w:cs="Arial"/>
          <w:b/>
          <w:bCs/>
          <w:lang w:val="en-US"/>
        </w:rPr>
        <w:t>WriteShop</w:t>
      </w:r>
      <w:proofErr w:type="spellEnd"/>
      <w:r w:rsidRPr="00AB600D">
        <w:rPr>
          <w:rFonts w:ascii="Arial" w:hAnsi="Arial" w:cs="Arial"/>
          <w:b/>
          <w:bCs/>
          <w:lang w:val="en-US"/>
        </w:rPr>
        <w:t>:</w:t>
      </w:r>
    </w:p>
    <w:p w14:paraId="536DB82A" w14:textId="77777777" w:rsidR="00AB600D" w:rsidRPr="00AB600D" w:rsidRDefault="00AB600D" w:rsidP="009F1E18">
      <w:pPr>
        <w:jc w:val="both"/>
        <w:rPr>
          <w:rFonts w:ascii="Arial" w:hAnsi="Arial" w:cs="Arial"/>
          <w:b/>
          <w:bCs/>
          <w:lang w:val="en-US"/>
        </w:rPr>
      </w:pPr>
    </w:p>
    <w:p w14:paraId="41346067" w14:textId="5D5D2889" w:rsidR="0091309A" w:rsidRDefault="0091309A" w:rsidP="009F1E18">
      <w:pPr>
        <w:jc w:val="both"/>
        <w:rPr>
          <w:rFonts w:ascii="Arial" w:hAnsi="Arial" w:cs="Arial"/>
          <w:lang w:val="en-US"/>
        </w:rPr>
      </w:pPr>
      <w:r w:rsidRPr="009F1E18">
        <w:rPr>
          <w:rFonts w:ascii="Arial" w:hAnsi="Arial" w:cs="Arial"/>
          <w:lang w:val="en-US"/>
        </w:rPr>
        <w:t xml:space="preserve">There isn’t much literature and scholarship on the ethics of community health work, especially the way the community health workers handle matters of ethics and professionalism as part of their work. There is a need to develop reflection on ethics and professionalism in community health work and to </w:t>
      </w:r>
      <w:r w:rsidR="006C34F2">
        <w:rPr>
          <w:rFonts w:ascii="Arial" w:hAnsi="Arial" w:cs="Arial"/>
          <w:lang w:val="en-US"/>
        </w:rPr>
        <w:t>generate</w:t>
      </w:r>
      <w:r w:rsidRPr="009F1E18">
        <w:rPr>
          <w:rFonts w:ascii="Arial" w:hAnsi="Arial" w:cs="Arial"/>
          <w:lang w:val="en-US"/>
        </w:rPr>
        <w:t xml:space="preserve"> literature in this field. </w:t>
      </w:r>
      <w:r w:rsidR="009F1E18">
        <w:rPr>
          <w:rFonts w:ascii="Arial" w:hAnsi="Arial" w:cs="Arial"/>
          <w:lang w:val="en-US"/>
        </w:rPr>
        <w:t xml:space="preserve">RUWSEC is organizing a </w:t>
      </w:r>
      <w:proofErr w:type="spellStart"/>
      <w:r w:rsidR="009F1E18">
        <w:rPr>
          <w:rFonts w:ascii="Arial" w:hAnsi="Arial" w:cs="Arial"/>
          <w:lang w:val="en-US"/>
        </w:rPr>
        <w:t>WriteShop</w:t>
      </w:r>
      <w:proofErr w:type="spellEnd"/>
      <w:r w:rsidRPr="009F1E18">
        <w:rPr>
          <w:rFonts w:ascii="Arial" w:hAnsi="Arial" w:cs="Arial"/>
          <w:lang w:val="en-US"/>
        </w:rPr>
        <w:t xml:space="preserve"> </w:t>
      </w:r>
      <w:r w:rsidR="009F1E18">
        <w:rPr>
          <w:rFonts w:ascii="Arial" w:hAnsi="Arial" w:cs="Arial"/>
          <w:lang w:val="en-US"/>
        </w:rPr>
        <w:t xml:space="preserve">to generate scholarship on ethics and professionalism in community health work. </w:t>
      </w:r>
      <w:r w:rsidR="00AB600D">
        <w:rPr>
          <w:rFonts w:ascii="Arial" w:hAnsi="Arial" w:cs="Arial"/>
          <w:lang w:val="en-US"/>
        </w:rPr>
        <w:t xml:space="preserve">The main objective of the </w:t>
      </w:r>
      <w:proofErr w:type="spellStart"/>
      <w:r w:rsidR="00AB600D">
        <w:rPr>
          <w:rFonts w:ascii="Arial" w:hAnsi="Arial" w:cs="Arial"/>
          <w:lang w:val="en-US"/>
        </w:rPr>
        <w:t>WriteShop</w:t>
      </w:r>
      <w:proofErr w:type="spellEnd"/>
      <w:r w:rsidR="00AB600D">
        <w:rPr>
          <w:rFonts w:ascii="Arial" w:hAnsi="Arial" w:cs="Arial"/>
          <w:lang w:val="en-US"/>
        </w:rPr>
        <w:t xml:space="preserve"> is to help scholars and researchers convert their ideas, research work and case studies into manuscripts that are ready for publication.</w:t>
      </w:r>
      <w:r w:rsidR="000C10B8">
        <w:rPr>
          <w:rFonts w:ascii="Arial" w:hAnsi="Arial" w:cs="Arial"/>
          <w:lang w:val="en-US"/>
        </w:rPr>
        <w:t xml:space="preserve"> </w:t>
      </w:r>
      <w:r w:rsidR="00423F6E">
        <w:rPr>
          <w:rFonts w:ascii="Arial" w:hAnsi="Arial" w:cs="Arial"/>
          <w:lang w:val="en-US"/>
        </w:rPr>
        <w:t xml:space="preserve">This </w:t>
      </w:r>
      <w:proofErr w:type="spellStart"/>
      <w:r w:rsidR="00423F6E">
        <w:rPr>
          <w:rFonts w:ascii="Arial" w:hAnsi="Arial" w:cs="Arial"/>
          <w:lang w:val="en-US"/>
        </w:rPr>
        <w:t>WriteShop</w:t>
      </w:r>
      <w:proofErr w:type="spellEnd"/>
      <w:r w:rsidR="00423F6E">
        <w:rPr>
          <w:rFonts w:ascii="Arial" w:hAnsi="Arial" w:cs="Arial"/>
          <w:lang w:val="en-US"/>
        </w:rPr>
        <w:t xml:space="preserve"> is part of a project funded by the Thakur Foundation, to study ethics and professionalism among community health workers during the delivery of community health work.</w:t>
      </w:r>
    </w:p>
    <w:p w14:paraId="6060501C" w14:textId="69EE21B4" w:rsidR="00786F3E" w:rsidRDefault="00786F3E" w:rsidP="009F1E18">
      <w:pPr>
        <w:jc w:val="both"/>
        <w:rPr>
          <w:rFonts w:ascii="Arial" w:hAnsi="Arial" w:cs="Arial"/>
          <w:lang w:val="en-US"/>
        </w:rPr>
      </w:pPr>
    </w:p>
    <w:p w14:paraId="574773C8" w14:textId="77777777" w:rsidR="00AB600D" w:rsidRDefault="00AB600D">
      <w:pPr>
        <w:rPr>
          <w:rFonts w:ascii="Arial" w:hAnsi="Arial" w:cs="Arial"/>
          <w:b/>
          <w:bCs/>
          <w:lang w:val="en-US"/>
        </w:rPr>
      </w:pPr>
      <w:r>
        <w:rPr>
          <w:rFonts w:ascii="Arial" w:hAnsi="Arial" w:cs="Arial"/>
          <w:b/>
          <w:bCs/>
          <w:lang w:val="en-US"/>
        </w:rPr>
        <w:br w:type="page"/>
      </w:r>
    </w:p>
    <w:p w14:paraId="6F8FE6EE" w14:textId="5E6802FC" w:rsidR="00786F3E" w:rsidRPr="00786F3E" w:rsidRDefault="00786F3E" w:rsidP="009F1E18">
      <w:pPr>
        <w:jc w:val="both"/>
        <w:rPr>
          <w:rFonts w:ascii="Arial" w:hAnsi="Arial" w:cs="Arial"/>
          <w:b/>
          <w:bCs/>
          <w:lang w:val="en-US"/>
        </w:rPr>
      </w:pPr>
      <w:r w:rsidRPr="00786F3E">
        <w:rPr>
          <w:rFonts w:ascii="Arial" w:hAnsi="Arial" w:cs="Arial"/>
          <w:b/>
          <w:bCs/>
          <w:lang w:val="en-US"/>
        </w:rPr>
        <w:lastRenderedPageBreak/>
        <w:t>About RUWSEC:</w:t>
      </w:r>
    </w:p>
    <w:p w14:paraId="494EE36D" w14:textId="7277986C" w:rsidR="00786F3E" w:rsidRDefault="00786F3E" w:rsidP="009F1E18">
      <w:pPr>
        <w:jc w:val="both"/>
        <w:rPr>
          <w:rFonts w:ascii="Arial" w:hAnsi="Arial" w:cs="Arial"/>
          <w:lang w:val="en-US"/>
        </w:rPr>
      </w:pPr>
    </w:p>
    <w:p w14:paraId="711F608A" w14:textId="72D7BBEB" w:rsidR="00786F3E" w:rsidRDefault="00786F3E" w:rsidP="009F1E18">
      <w:pPr>
        <w:jc w:val="both"/>
        <w:rPr>
          <w:rFonts w:ascii="Arial" w:hAnsi="Arial" w:cs="Arial"/>
          <w:lang w:val="en-US"/>
        </w:rPr>
      </w:pPr>
      <w:r>
        <w:rPr>
          <w:rFonts w:ascii="Arial" w:hAnsi="Arial" w:cs="Arial"/>
          <w:lang w:val="en-US"/>
        </w:rPr>
        <w:t xml:space="preserve">Rural Women’s Social Education Centre (RUWSEC) is a grassroots voluntary organization in the </w:t>
      </w:r>
      <w:proofErr w:type="spellStart"/>
      <w:r>
        <w:rPr>
          <w:rFonts w:ascii="Arial" w:hAnsi="Arial" w:cs="Arial"/>
          <w:lang w:val="en-US"/>
        </w:rPr>
        <w:t>Chengalpet</w:t>
      </w:r>
      <w:proofErr w:type="spellEnd"/>
      <w:r>
        <w:rPr>
          <w:rFonts w:ascii="Arial" w:hAnsi="Arial" w:cs="Arial"/>
          <w:lang w:val="en-US"/>
        </w:rPr>
        <w:t xml:space="preserve"> district of Tamil Nadu. The organization was founded by a group of </w:t>
      </w:r>
      <w:proofErr w:type="spellStart"/>
      <w:r>
        <w:rPr>
          <w:rFonts w:ascii="Arial" w:hAnsi="Arial" w:cs="Arial"/>
          <w:lang w:val="en-US"/>
        </w:rPr>
        <w:t>dalit</w:t>
      </w:r>
      <w:proofErr w:type="spellEnd"/>
      <w:r>
        <w:rPr>
          <w:rFonts w:ascii="Arial" w:hAnsi="Arial" w:cs="Arial"/>
          <w:lang w:val="en-US"/>
        </w:rPr>
        <w:t xml:space="preserve"> women in the </w:t>
      </w:r>
      <w:proofErr w:type="spellStart"/>
      <w:r>
        <w:rPr>
          <w:rFonts w:ascii="Arial" w:hAnsi="Arial" w:cs="Arial"/>
          <w:lang w:val="en-US"/>
        </w:rPr>
        <w:t>Tirukazhukundram</w:t>
      </w:r>
      <w:proofErr w:type="spellEnd"/>
      <w:r>
        <w:rPr>
          <w:rFonts w:ascii="Arial" w:hAnsi="Arial" w:cs="Arial"/>
          <w:lang w:val="en-US"/>
        </w:rPr>
        <w:t xml:space="preserve"> block of </w:t>
      </w:r>
      <w:proofErr w:type="spellStart"/>
      <w:r>
        <w:rPr>
          <w:rFonts w:ascii="Arial" w:hAnsi="Arial" w:cs="Arial"/>
          <w:lang w:val="en-US"/>
        </w:rPr>
        <w:t>Chengalpet</w:t>
      </w:r>
      <w:proofErr w:type="spellEnd"/>
      <w:r>
        <w:rPr>
          <w:rFonts w:ascii="Arial" w:hAnsi="Arial" w:cs="Arial"/>
          <w:lang w:val="en-US"/>
        </w:rPr>
        <w:t xml:space="preserve"> district 40 years ago to advance adult education and organically evolved into a health and rights organization. </w:t>
      </w:r>
      <w:r w:rsidR="00203B8F">
        <w:rPr>
          <w:rFonts w:ascii="Arial" w:hAnsi="Arial" w:cs="Arial"/>
          <w:lang w:val="en-US"/>
        </w:rPr>
        <w:t>It</w:t>
      </w:r>
      <w:r>
        <w:rPr>
          <w:rFonts w:ascii="Arial" w:hAnsi="Arial" w:cs="Arial"/>
          <w:lang w:val="en-US"/>
        </w:rPr>
        <w:t xml:space="preserve"> focuses on sexual and reproductive health and rights of women. It is grounded in the community and has several years of community health work experience. </w:t>
      </w:r>
    </w:p>
    <w:p w14:paraId="093B7849" w14:textId="49824031" w:rsidR="00786F3E" w:rsidRDefault="00786F3E" w:rsidP="009F1E18">
      <w:pPr>
        <w:jc w:val="both"/>
        <w:rPr>
          <w:rFonts w:ascii="Arial" w:hAnsi="Arial" w:cs="Arial"/>
          <w:lang w:val="en-US"/>
        </w:rPr>
      </w:pPr>
    </w:p>
    <w:p w14:paraId="6A5CA87F" w14:textId="759E6C8C" w:rsidR="0091309A" w:rsidRPr="009F1E18" w:rsidRDefault="0091309A" w:rsidP="00AB600D">
      <w:pPr>
        <w:rPr>
          <w:rFonts w:ascii="Arial" w:hAnsi="Arial" w:cs="Arial"/>
          <w:b/>
          <w:bCs/>
          <w:lang w:val="en-US"/>
        </w:rPr>
      </w:pPr>
      <w:r w:rsidRPr="009F1E18">
        <w:rPr>
          <w:rFonts w:ascii="Arial" w:hAnsi="Arial" w:cs="Arial"/>
          <w:b/>
          <w:bCs/>
          <w:lang w:val="en-US"/>
        </w:rPr>
        <w:t>Who should participate</w:t>
      </w:r>
      <w:r w:rsidR="00DD0BBF">
        <w:rPr>
          <w:rFonts w:ascii="Arial" w:hAnsi="Arial" w:cs="Arial"/>
          <w:b/>
          <w:bCs/>
          <w:lang w:val="en-US"/>
        </w:rPr>
        <w:t xml:space="preserve"> in this </w:t>
      </w:r>
      <w:proofErr w:type="spellStart"/>
      <w:r w:rsidR="00DD0BBF">
        <w:rPr>
          <w:rFonts w:ascii="Arial" w:hAnsi="Arial" w:cs="Arial"/>
          <w:b/>
          <w:bCs/>
          <w:lang w:val="en-US"/>
        </w:rPr>
        <w:t>WriteShop</w:t>
      </w:r>
      <w:proofErr w:type="spellEnd"/>
      <w:r w:rsidRPr="009F1E18">
        <w:rPr>
          <w:rFonts w:ascii="Arial" w:hAnsi="Arial" w:cs="Arial"/>
          <w:b/>
          <w:bCs/>
          <w:lang w:val="en-US"/>
        </w:rPr>
        <w:t>?</w:t>
      </w:r>
    </w:p>
    <w:p w14:paraId="028EED1A" w14:textId="402AA1A9" w:rsidR="0091309A" w:rsidRPr="009F1E18" w:rsidRDefault="0091309A" w:rsidP="00304299">
      <w:pPr>
        <w:jc w:val="both"/>
        <w:rPr>
          <w:rFonts w:ascii="Arial" w:hAnsi="Arial" w:cs="Arial"/>
          <w:lang w:val="en-US"/>
        </w:rPr>
      </w:pPr>
    </w:p>
    <w:p w14:paraId="3E88B879" w14:textId="7774D6BE" w:rsidR="0091309A" w:rsidRPr="009F1E18" w:rsidRDefault="005F0FC9" w:rsidP="00304299">
      <w:pPr>
        <w:jc w:val="both"/>
        <w:rPr>
          <w:rFonts w:ascii="Arial" w:hAnsi="Arial" w:cs="Arial"/>
          <w:lang w:val="en-US"/>
        </w:rPr>
      </w:pPr>
      <w:r w:rsidRPr="009F1E18">
        <w:rPr>
          <w:rFonts w:ascii="Arial" w:hAnsi="Arial" w:cs="Arial"/>
          <w:lang w:val="en-US"/>
        </w:rPr>
        <w:t xml:space="preserve">This </w:t>
      </w:r>
      <w:proofErr w:type="spellStart"/>
      <w:r w:rsidRPr="009F1E18">
        <w:rPr>
          <w:rFonts w:ascii="Arial" w:hAnsi="Arial" w:cs="Arial"/>
          <w:lang w:val="en-US"/>
        </w:rPr>
        <w:t>Write</w:t>
      </w:r>
      <w:r w:rsidR="009F1E18">
        <w:rPr>
          <w:rFonts w:ascii="Arial" w:hAnsi="Arial" w:cs="Arial"/>
          <w:lang w:val="en-US"/>
        </w:rPr>
        <w:t>S</w:t>
      </w:r>
      <w:r w:rsidRPr="009F1E18">
        <w:rPr>
          <w:rFonts w:ascii="Arial" w:hAnsi="Arial" w:cs="Arial"/>
          <w:lang w:val="en-US"/>
        </w:rPr>
        <w:t>hop</w:t>
      </w:r>
      <w:proofErr w:type="spellEnd"/>
      <w:r w:rsidRPr="009F1E18">
        <w:rPr>
          <w:rFonts w:ascii="Arial" w:hAnsi="Arial" w:cs="Arial"/>
          <w:lang w:val="en-US"/>
        </w:rPr>
        <w:t xml:space="preserve"> is targeted at researchers and scholars working </w:t>
      </w:r>
      <w:r w:rsidR="00926559" w:rsidRPr="009F1E18">
        <w:rPr>
          <w:rFonts w:ascii="Arial" w:hAnsi="Arial" w:cs="Arial"/>
          <w:lang w:val="en-US"/>
        </w:rPr>
        <w:t>in</w:t>
      </w:r>
      <w:r w:rsidRPr="009F1E18">
        <w:rPr>
          <w:rFonts w:ascii="Arial" w:hAnsi="Arial" w:cs="Arial"/>
          <w:lang w:val="en-US"/>
        </w:rPr>
        <w:t xml:space="preserve"> Public Health, Community Medicine, Bioethics, Law, Social Work or Sociology who have an interest in writing a manuscript for publication on the theme of “ethics of community health work”. </w:t>
      </w:r>
    </w:p>
    <w:p w14:paraId="2C4E564A" w14:textId="54512A60" w:rsidR="005F0FC9" w:rsidRPr="009F1E18" w:rsidRDefault="005F0FC9" w:rsidP="00304299">
      <w:pPr>
        <w:jc w:val="both"/>
        <w:rPr>
          <w:rFonts w:ascii="Arial" w:hAnsi="Arial" w:cs="Arial"/>
          <w:lang w:val="en-US"/>
        </w:rPr>
      </w:pPr>
    </w:p>
    <w:p w14:paraId="48D38861" w14:textId="02746060" w:rsidR="005F0FC9" w:rsidRPr="009F1E18" w:rsidRDefault="00DD0BBF" w:rsidP="00304299">
      <w:pPr>
        <w:jc w:val="both"/>
        <w:rPr>
          <w:rFonts w:ascii="Arial" w:hAnsi="Arial" w:cs="Arial"/>
          <w:b/>
          <w:bCs/>
          <w:lang w:val="en-US"/>
        </w:rPr>
      </w:pPr>
      <w:r>
        <w:rPr>
          <w:rFonts w:ascii="Arial" w:hAnsi="Arial" w:cs="Arial"/>
          <w:b/>
          <w:bCs/>
          <w:lang w:val="en-US"/>
        </w:rPr>
        <w:t xml:space="preserve">What can be written in this </w:t>
      </w:r>
      <w:proofErr w:type="spellStart"/>
      <w:r>
        <w:rPr>
          <w:rFonts w:ascii="Arial" w:hAnsi="Arial" w:cs="Arial"/>
          <w:b/>
          <w:bCs/>
          <w:lang w:val="en-US"/>
        </w:rPr>
        <w:t>WriteShop</w:t>
      </w:r>
      <w:proofErr w:type="spellEnd"/>
      <w:r>
        <w:rPr>
          <w:rFonts w:ascii="Arial" w:hAnsi="Arial" w:cs="Arial"/>
          <w:b/>
          <w:bCs/>
          <w:lang w:val="en-US"/>
        </w:rPr>
        <w:t>?</w:t>
      </w:r>
    </w:p>
    <w:p w14:paraId="2A41BFFC" w14:textId="376F015C" w:rsidR="005F0FC9" w:rsidRPr="009F1E18" w:rsidRDefault="005F0FC9" w:rsidP="00304299">
      <w:pPr>
        <w:jc w:val="both"/>
        <w:rPr>
          <w:rFonts w:ascii="Arial" w:hAnsi="Arial" w:cs="Arial"/>
          <w:lang w:val="en-US"/>
        </w:rPr>
      </w:pPr>
    </w:p>
    <w:p w14:paraId="389405F5" w14:textId="4634A5AD" w:rsidR="005F0FC9" w:rsidRPr="009F1E18" w:rsidRDefault="00DD0BBF" w:rsidP="00304299">
      <w:pPr>
        <w:jc w:val="both"/>
        <w:rPr>
          <w:rFonts w:ascii="Arial" w:hAnsi="Arial" w:cs="Arial"/>
          <w:lang w:val="en-US"/>
        </w:rPr>
      </w:pPr>
      <w:r>
        <w:rPr>
          <w:rFonts w:ascii="Arial" w:hAnsi="Arial" w:cs="Arial"/>
          <w:lang w:val="en-US"/>
        </w:rPr>
        <w:t>R</w:t>
      </w:r>
      <w:r w:rsidR="00146B00" w:rsidRPr="009F1E18">
        <w:rPr>
          <w:rFonts w:ascii="Arial" w:hAnsi="Arial" w:cs="Arial"/>
          <w:lang w:val="en-US"/>
        </w:rPr>
        <w:t>esearchers and scholars can choose to write</w:t>
      </w:r>
    </w:p>
    <w:p w14:paraId="5DF54E37" w14:textId="5D25C31A" w:rsidR="00146B00" w:rsidRPr="009F1E18" w:rsidRDefault="00146B00" w:rsidP="00304299">
      <w:pPr>
        <w:pStyle w:val="ListParagraph"/>
        <w:numPr>
          <w:ilvl w:val="0"/>
          <w:numId w:val="1"/>
        </w:numPr>
        <w:jc w:val="both"/>
        <w:rPr>
          <w:rFonts w:ascii="Arial" w:hAnsi="Arial" w:cs="Arial"/>
          <w:lang w:val="en-US"/>
        </w:rPr>
      </w:pPr>
      <w:r w:rsidRPr="009F1E18">
        <w:rPr>
          <w:rFonts w:ascii="Arial" w:hAnsi="Arial" w:cs="Arial"/>
          <w:lang w:val="en-US"/>
        </w:rPr>
        <w:t>Research papers based on theoretical or empirical research</w:t>
      </w:r>
      <w:r w:rsidR="00DD0BBF">
        <w:rPr>
          <w:rFonts w:ascii="Arial" w:hAnsi="Arial" w:cs="Arial"/>
          <w:lang w:val="en-US"/>
        </w:rPr>
        <w:t xml:space="preserve"> </w:t>
      </w:r>
    </w:p>
    <w:p w14:paraId="4CD60428" w14:textId="51B0ADA5" w:rsidR="00146B00" w:rsidRPr="009F1E18" w:rsidRDefault="00146B00" w:rsidP="00304299">
      <w:pPr>
        <w:pStyle w:val="ListParagraph"/>
        <w:numPr>
          <w:ilvl w:val="0"/>
          <w:numId w:val="1"/>
        </w:numPr>
        <w:jc w:val="both"/>
        <w:rPr>
          <w:rFonts w:ascii="Arial" w:hAnsi="Arial" w:cs="Arial"/>
          <w:lang w:val="en-US"/>
        </w:rPr>
      </w:pPr>
      <w:r w:rsidRPr="009F1E18">
        <w:rPr>
          <w:rFonts w:ascii="Arial" w:hAnsi="Arial" w:cs="Arial"/>
          <w:lang w:val="en-US"/>
        </w:rPr>
        <w:t>Scoping reviews or narrative reviews</w:t>
      </w:r>
    </w:p>
    <w:p w14:paraId="1D281D4E" w14:textId="1EAE6771" w:rsidR="00146B00" w:rsidRPr="009F1E18" w:rsidRDefault="00146B00" w:rsidP="00304299">
      <w:pPr>
        <w:pStyle w:val="ListParagraph"/>
        <w:numPr>
          <w:ilvl w:val="0"/>
          <w:numId w:val="1"/>
        </w:numPr>
        <w:jc w:val="both"/>
        <w:rPr>
          <w:rFonts w:ascii="Arial" w:hAnsi="Arial" w:cs="Arial"/>
          <w:lang w:val="en-US"/>
        </w:rPr>
      </w:pPr>
      <w:r w:rsidRPr="009F1E18">
        <w:rPr>
          <w:rFonts w:ascii="Arial" w:hAnsi="Arial" w:cs="Arial"/>
          <w:lang w:val="en-US"/>
        </w:rPr>
        <w:t>Case Studies</w:t>
      </w:r>
    </w:p>
    <w:p w14:paraId="23C319BE" w14:textId="6024CE42" w:rsidR="00146B00" w:rsidRPr="009F1E18" w:rsidRDefault="00146B00" w:rsidP="00304299">
      <w:pPr>
        <w:pStyle w:val="ListParagraph"/>
        <w:numPr>
          <w:ilvl w:val="0"/>
          <w:numId w:val="1"/>
        </w:numPr>
        <w:jc w:val="both"/>
        <w:rPr>
          <w:rFonts w:ascii="Arial" w:hAnsi="Arial" w:cs="Arial"/>
          <w:lang w:val="en-US"/>
        </w:rPr>
      </w:pPr>
      <w:r w:rsidRPr="009F1E18">
        <w:rPr>
          <w:rFonts w:ascii="Arial" w:hAnsi="Arial" w:cs="Arial"/>
          <w:lang w:val="en-US"/>
        </w:rPr>
        <w:t>Commentaries</w:t>
      </w:r>
    </w:p>
    <w:p w14:paraId="24B54A4A" w14:textId="3C1325C3" w:rsidR="00DD0BBF" w:rsidRPr="001171B5" w:rsidRDefault="00146B00" w:rsidP="00304299">
      <w:pPr>
        <w:pStyle w:val="ListParagraph"/>
        <w:numPr>
          <w:ilvl w:val="0"/>
          <w:numId w:val="1"/>
        </w:numPr>
        <w:jc w:val="both"/>
        <w:rPr>
          <w:rFonts w:ascii="Arial" w:hAnsi="Arial" w:cs="Arial"/>
          <w:lang w:val="en-US"/>
        </w:rPr>
      </w:pPr>
      <w:r w:rsidRPr="009F1E18">
        <w:rPr>
          <w:rFonts w:ascii="Arial" w:hAnsi="Arial" w:cs="Arial"/>
          <w:lang w:val="en-US"/>
        </w:rPr>
        <w:t>Ethical Analytical Articles</w:t>
      </w:r>
    </w:p>
    <w:p w14:paraId="5DEFF1D9" w14:textId="77777777" w:rsidR="00DD0BBF" w:rsidRDefault="00DD0BBF" w:rsidP="00304299">
      <w:pPr>
        <w:jc w:val="both"/>
        <w:rPr>
          <w:rFonts w:ascii="Arial" w:hAnsi="Arial" w:cs="Arial"/>
          <w:b/>
          <w:bCs/>
          <w:lang w:val="en-US"/>
        </w:rPr>
      </w:pPr>
    </w:p>
    <w:p w14:paraId="68463A5F" w14:textId="490E0513" w:rsidR="00146B00" w:rsidRPr="009F1E18" w:rsidRDefault="00146B00" w:rsidP="00304299">
      <w:pPr>
        <w:jc w:val="both"/>
        <w:rPr>
          <w:rFonts w:ascii="Arial" w:hAnsi="Arial" w:cs="Arial"/>
          <w:b/>
          <w:bCs/>
          <w:lang w:val="en-US"/>
        </w:rPr>
      </w:pPr>
      <w:r w:rsidRPr="009F1E18">
        <w:rPr>
          <w:rFonts w:ascii="Arial" w:hAnsi="Arial" w:cs="Arial"/>
          <w:b/>
          <w:bCs/>
          <w:lang w:val="en-US"/>
        </w:rPr>
        <w:t>How to apply</w:t>
      </w:r>
      <w:r w:rsidR="00DD0BBF">
        <w:rPr>
          <w:rFonts w:ascii="Arial" w:hAnsi="Arial" w:cs="Arial"/>
          <w:b/>
          <w:bCs/>
          <w:lang w:val="en-US"/>
        </w:rPr>
        <w:t xml:space="preserve"> to this </w:t>
      </w:r>
      <w:proofErr w:type="spellStart"/>
      <w:r w:rsidR="00DD0BBF">
        <w:rPr>
          <w:rFonts w:ascii="Arial" w:hAnsi="Arial" w:cs="Arial"/>
          <w:b/>
          <w:bCs/>
          <w:lang w:val="en-US"/>
        </w:rPr>
        <w:t>WriteShop</w:t>
      </w:r>
      <w:proofErr w:type="spellEnd"/>
      <w:r w:rsidRPr="009F1E18">
        <w:rPr>
          <w:rFonts w:ascii="Arial" w:hAnsi="Arial" w:cs="Arial"/>
          <w:b/>
          <w:bCs/>
          <w:lang w:val="en-US"/>
        </w:rPr>
        <w:t>?</w:t>
      </w:r>
    </w:p>
    <w:p w14:paraId="37DC01B6" w14:textId="0E3A838E" w:rsidR="00146B00" w:rsidRPr="009F1E18" w:rsidRDefault="00146B00" w:rsidP="00304299">
      <w:pPr>
        <w:jc w:val="both"/>
        <w:rPr>
          <w:rFonts w:ascii="Arial" w:hAnsi="Arial" w:cs="Arial"/>
          <w:lang w:val="en-US"/>
        </w:rPr>
      </w:pPr>
    </w:p>
    <w:p w14:paraId="75D5894B" w14:textId="39E58384" w:rsidR="00146B00" w:rsidRPr="009F1E18" w:rsidRDefault="00146B00" w:rsidP="00304299">
      <w:pPr>
        <w:jc w:val="both"/>
        <w:rPr>
          <w:rFonts w:ascii="Arial" w:hAnsi="Arial" w:cs="Arial"/>
          <w:lang w:val="en-US"/>
        </w:rPr>
      </w:pPr>
      <w:r w:rsidRPr="009F1E18">
        <w:rPr>
          <w:rFonts w:ascii="Arial" w:hAnsi="Arial" w:cs="Arial"/>
          <w:lang w:val="en-US"/>
        </w:rPr>
        <w:t xml:space="preserve">Those who are interested in participating in this </w:t>
      </w:r>
      <w:proofErr w:type="spellStart"/>
      <w:r w:rsidRPr="009F1E18">
        <w:rPr>
          <w:rFonts w:ascii="Arial" w:hAnsi="Arial" w:cs="Arial"/>
          <w:lang w:val="en-US"/>
        </w:rPr>
        <w:t>WriteShop</w:t>
      </w:r>
      <w:proofErr w:type="spellEnd"/>
      <w:r w:rsidRPr="009F1E18">
        <w:rPr>
          <w:rFonts w:ascii="Arial" w:hAnsi="Arial" w:cs="Arial"/>
          <w:lang w:val="en-US"/>
        </w:rPr>
        <w:t xml:space="preserve"> must submit the following</w:t>
      </w:r>
      <w:r w:rsidR="00FA555A" w:rsidRPr="009F1E18">
        <w:rPr>
          <w:rFonts w:ascii="Arial" w:hAnsi="Arial" w:cs="Arial"/>
          <w:lang w:val="en-US"/>
        </w:rPr>
        <w:t xml:space="preserve"> for </w:t>
      </w:r>
      <w:r w:rsidR="00B47928" w:rsidRPr="009F1E18">
        <w:rPr>
          <w:rFonts w:ascii="Arial" w:hAnsi="Arial" w:cs="Arial"/>
          <w:lang w:val="en-US"/>
        </w:rPr>
        <w:t>screening</w:t>
      </w:r>
    </w:p>
    <w:p w14:paraId="780F5CD2" w14:textId="42B2EA94" w:rsidR="00B47928" w:rsidRPr="009F1E18" w:rsidRDefault="00C440F6" w:rsidP="00304299">
      <w:pPr>
        <w:pStyle w:val="ListParagraph"/>
        <w:numPr>
          <w:ilvl w:val="0"/>
          <w:numId w:val="2"/>
        </w:numPr>
        <w:jc w:val="both"/>
        <w:rPr>
          <w:rFonts w:ascii="Arial" w:hAnsi="Arial" w:cs="Arial"/>
          <w:lang w:val="en-US"/>
        </w:rPr>
      </w:pPr>
      <w:r w:rsidRPr="009F1E18">
        <w:rPr>
          <w:rFonts w:ascii="Arial" w:hAnsi="Arial" w:cs="Arial"/>
          <w:lang w:val="en-US"/>
        </w:rPr>
        <w:t xml:space="preserve">Current curriculum vitae </w:t>
      </w:r>
      <w:r w:rsidR="007D7197">
        <w:rPr>
          <w:rFonts w:ascii="Arial" w:hAnsi="Arial" w:cs="Arial"/>
          <w:lang w:val="en-US"/>
        </w:rPr>
        <w:t>(to be uploaded as an MS word document</w:t>
      </w:r>
      <w:r w:rsidR="002E2F04">
        <w:rPr>
          <w:rFonts w:ascii="Arial" w:hAnsi="Arial" w:cs="Arial"/>
          <w:lang w:val="en-US"/>
        </w:rPr>
        <w:t>/PDF</w:t>
      </w:r>
      <w:r w:rsidR="007D7197">
        <w:rPr>
          <w:rFonts w:ascii="Arial" w:hAnsi="Arial" w:cs="Arial"/>
          <w:lang w:val="en-US"/>
        </w:rPr>
        <w:t>)</w:t>
      </w:r>
    </w:p>
    <w:p w14:paraId="1C6FCB99" w14:textId="195B48D9" w:rsidR="00C440F6" w:rsidRPr="009F1E18" w:rsidRDefault="00C440F6" w:rsidP="00304299">
      <w:pPr>
        <w:pStyle w:val="ListParagraph"/>
        <w:numPr>
          <w:ilvl w:val="0"/>
          <w:numId w:val="2"/>
        </w:numPr>
        <w:jc w:val="both"/>
        <w:rPr>
          <w:rFonts w:ascii="Arial" w:hAnsi="Arial" w:cs="Arial"/>
          <w:lang w:val="en-US"/>
        </w:rPr>
      </w:pPr>
      <w:r w:rsidRPr="009F1E18">
        <w:rPr>
          <w:rFonts w:ascii="Arial" w:hAnsi="Arial" w:cs="Arial"/>
          <w:lang w:val="en-US"/>
        </w:rPr>
        <w:t>Proposal of manuscript in not more than 300 words indicating the type of paper</w:t>
      </w:r>
      <w:r w:rsidR="001A7922">
        <w:rPr>
          <w:rFonts w:ascii="Arial" w:hAnsi="Arial" w:cs="Arial"/>
          <w:lang w:val="en-US"/>
        </w:rPr>
        <w:t xml:space="preserve"> and the broad objectives of the paper. </w:t>
      </w:r>
    </w:p>
    <w:p w14:paraId="44825A64" w14:textId="0D101D7B" w:rsidR="00C440F6" w:rsidRPr="009F1E18" w:rsidRDefault="00C440F6" w:rsidP="00304299">
      <w:pPr>
        <w:pStyle w:val="ListParagraph"/>
        <w:numPr>
          <w:ilvl w:val="0"/>
          <w:numId w:val="2"/>
        </w:numPr>
        <w:jc w:val="both"/>
        <w:rPr>
          <w:rFonts w:ascii="Arial" w:hAnsi="Arial" w:cs="Arial"/>
          <w:lang w:val="en-US"/>
        </w:rPr>
      </w:pPr>
      <w:r w:rsidRPr="009F1E18">
        <w:rPr>
          <w:rFonts w:ascii="Arial" w:hAnsi="Arial" w:cs="Arial"/>
          <w:lang w:val="en-US"/>
        </w:rPr>
        <w:t xml:space="preserve">Covering letter describing their interest in participating in the </w:t>
      </w:r>
      <w:proofErr w:type="spellStart"/>
      <w:r w:rsidRPr="009F1E18">
        <w:rPr>
          <w:rFonts w:ascii="Arial" w:hAnsi="Arial" w:cs="Arial"/>
          <w:lang w:val="en-US"/>
        </w:rPr>
        <w:t>WriteShop</w:t>
      </w:r>
      <w:proofErr w:type="spellEnd"/>
      <w:r w:rsidRPr="009F1E18">
        <w:rPr>
          <w:rFonts w:ascii="Arial" w:hAnsi="Arial" w:cs="Arial"/>
          <w:lang w:val="en-US"/>
        </w:rPr>
        <w:t xml:space="preserve"> and why they think they are </w:t>
      </w:r>
      <w:r w:rsidR="00DD0BBF">
        <w:rPr>
          <w:rFonts w:ascii="Arial" w:hAnsi="Arial" w:cs="Arial"/>
          <w:lang w:val="en-US"/>
        </w:rPr>
        <w:t xml:space="preserve">suitable for this </w:t>
      </w:r>
      <w:proofErr w:type="spellStart"/>
      <w:r w:rsidR="00DD0BBF">
        <w:rPr>
          <w:rFonts w:ascii="Arial" w:hAnsi="Arial" w:cs="Arial"/>
          <w:lang w:val="en-US"/>
        </w:rPr>
        <w:t>WriteShop</w:t>
      </w:r>
      <w:proofErr w:type="spellEnd"/>
    </w:p>
    <w:p w14:paraId="111AF395" w14:textId="16790B79" w:rsidR="001A7922" w:rsidRPr="001A7922" w:rsidRDefault="007D7197" w:rsidP="00304299">
      <w:pPr>
        <w:jc w:val="both"/>
        <w:rPr>
          <w:rFonts w:ascii="Times New Roman" w:eastAsia="Times New Roman" w:hAnsi="Times New Roman" w:cs="Times New Roman"/>
          <w:lang w:eastAsia="en-GB" w:bidi="ta-IN"/>
        </w:rPr>
      </w:pPr>
      <w:r>
        <w:rPr>
          <w:rFonts w:ascii="Arial" w:hAnsi="Arial" w:cs="Arial"/>
          <w:lang w:val="en-US"/>
        </w:rPr>
        <w:t xml:space="preserve">These details along with a recent passport size photograph must be provided through this </w:t>
      </w:r>
      <w:proofErr w:type="spellStart"/>
      <w:r>
        <w:rPr>
          <w:rFonts w:ascii="Arial" w:hAnsi="Arial" w:cs="Arial"/>
          <w:lang w:val="en-US"/>
        </w:rPr>
        <w:t>GoogleForms</w:t>
      </w:r>
      <w:proofErr w:type="spellEnd"/>
      <w:r>
        <w:rPr>
          <w:rFonts w:ascii="Arial" w:hAnsi="Arial" w:cs="Arial"/>
          <w:lang w:val="en-US"/>
        </w:rPr>
        <w:t xml:space="preserve"> link </w:t>
      </w:r>
      <w:hyperlink r:id="rId7" w:history="1">
        <w:r w:rsidR="00322915" w:rsidRPr="00BF5E9E">
          <w:rPr>
            <w:rStyle w:val="Hyperlink"/>
            <w:rFonts w:ascii="Arial" w:hAnsi="Arial" w:cs="Arial"/>
            <w:lang w:val="en-US"/>
          </w:rPr>
          <w:t>https://forms.gle/9p34zEL68eqkzpF18</w:t>
        </w:r>
      </w:hyperlink>
      <w:r w:rsidR="00322915">
        <w:rPr>
          <w:rFonts w:ascii="Arial" w:hAnsi="Arial" w:cs="Arial"/>
          <w:lang w:val="en-US"/>
        </w:rPr>
        <w:t xml:space="preserve"> </w:t>
      </w:r>
    </w:p>
    <w:p w14:paraId="7E4706F1" w14:textId="51FF5054" w:rsidR="00C440F6" w:rsidRPr="009F1E18" w:rsidRDefault="00C440F6" w:rsidP="00304299">
      <w:pPr>
        <w:jc w:val="both"/>
        <w:rPr>
          <w:rFonts w:ascii="Arial" w:hAnsi="Arial" w:cs="Arial"/>
          <w:lang w:val="en-US"/>
        </w:rPr>
      </w:pPr>
    </w:p>
    <w:p w14:paraId="69F71A7D" w14:textId="47C0273E" w:rsidR="00C440F6" w:rsidRPr="009F1E18" w:rsidRDefault="00C440F6" w:rsidP="00304299">
      <w:pPr>
        <w:jc w:val="both"/>
        <w:rPr>
          <w:rFonts w:ascii="Arial" w:hAnsi="Arial" w:cs="Arial"/>
          <w:lang w:val="en-US"/>
        </w:rPr>
      </w:pPr>
    </w:p>
    <w:p w14:paraId="6EC22D91" w14:textId="77777777" w:rsidR="00AB600D" w:rsidRDefault="00AB600D">
      <w:pPr>
        <w:rPr>
          <w:rFonts w:ascii="Arial" w:hAnsi="Arial" w:cs="Arial"/>
          <w:b/>
          <w:bCs/>
          <w:lang w:val="en-US"/>
        </w:rPr>
      </w:pPr>
      <w:r>
        <w:rPr>
          <w:rFonts w:ascii="Arial" w:hAnsi="Arial" w:cs="Arial"/>
          <w:b/>
          <w:bCs/>
          <w:lang w:val="en-US"/>
        </w:rPr>
        <w:br w:type="page"/>
      </w:r>
    </w:p>
    <w:p w14:paraId="298227A0" w14:textId="0CBAA114" w:rsidR="00886312" w:rsidRDefault="00886312" w:rsidP="00304299">
      <w:pPr>
        <w:jc w:val="both"/>
        <w:rPr>
          <w:rFonts w:ascii="Arial" w:hAnsi="Arial" w:cs="Arial"/>
          <w:b/>
          <w:bCs/>
          <w:lang w:val="en-US"/>
        </w:rPr>
      </w:pPr>
      <w:r>
        <w:rPr>
          <w:rFonts w:ascii="Arial" w:hAnsi="Arial" w:cs="Arial"/>
          <w:b/>
          <w:bCs/>
          <w:lang w:val="en-US"/>
        </w:rPr>
        <w:lastRenderedPageBreak/>
        <w:t xml:space="preserve">What does the </w:t>
      </w:r>
      <w:proofErr w:type="spellStart"/>
      <w:r>
        <w:rPr>
          <w:rFonts w:ascii="Arial" w:hAnsi="Arial" w:cs="Arial"/>
          <w:b/>
          <w:bCs/>
          <w:lang w:val="en-US"/>
        </w:rPr>
        <w:t>WriteShop</w:t>
      </w:r>
      <w:proofErr w:type="spellEnd"/>
      <w:r>
        <w:rPr>
          <w:rFonts w:ascii="Arial" w:hAnsi="Arial" w:cs="Arial"/>
          <w:b/>
          <w:bCs/>
          <w:lang w:val="en-US"/>
        </w:rPr>
        <w:t xml:space="preserve"> fellowship include?</w:t>
      </w:r>
    </w:p>
    <w:p w14:paraId="564B9BAE" w14:textId="2DA0359C" w:rsidR="00886312" w:rsidRDefault="00886312" w:rsidP="00304299">
      <w:pPr>
        <w:jc w:val="both"/>
        <w:rPr>
          <w:rFonts w:ascii="Arial" w:hAnsi="Arial" w:cs="Arial"/>
          <w:b/>
          <w:bCs/>
          <w:lang w:val="en-US"/>
        </w:rPr>
      </w:pPr>
    </w:p>
    <w:p w14:paraId="76355B83" w14:textId="6D0E2DBB" w:rsidR="00886312" w:rsidRDefault="00886312" w:rsidP="00304299">
      <w:pPr>
        <w:jc w:val="both"/>
        <w:rPr>
          <w:rFonts w:ascii="Arial" w:hAnsi="Arial" w:cs="Arial"/>
          <w:lang w:val="en-US"/>
        </w:rPr>
      </w:pPr>
      <w:r>
        <w:rPr>
          <w:rFonts w:ascii="Arial" w:hAnsi="Arial" w:cs="Arial"/>
          <w:lang w:val="en-US"/>
        </w:rPr>
        <w:t xml:space="preserve">The </w:t>
      </w:r>
      <w:proofErr w:type="spellStart"/>
      <w:r>
        <w:rPr>
          <w:rFonts w:ascii="Arial" w:hAnsi="Arial" w:cs="Arial"/>
          <w:lang w:val="en-US"/>
        </w:rPr>
        <w:t>WriteShop</w:t>
      </w:r>
      <w:proofErr w:type="spellEnd"/>
      <w:r>
        <w:rPr>
          <w:rFonts w:ascii="Arial" w:hAnsi="Arial" w:cs="Arial"/>
          <w:lang w:val="en-US"/>
        </w:rPr>
        <w:t xml:space="preserve"> fellowship offered by RUWSEC, </w:t>
      </w:r>
      <w:r w:rsidR="00423F6E">
        <w:rPr>
          <w:rFonts w:ascii="Arial" w:hAnsi="Arial" w:cs="Arial"/>
          <w:lang w:val="en-US"/>
        </w:rPr>
        <w:t>funded by</w:t>
      </w:r>
      <w:r>
        <w:rPr>
          <w:rFonts w:ascii="Arial" w:hAnsi="Arial" w:cs="Arial"/>
          <w:lang w:val="en-US"/>
        </w:rPr>
        <w:t xml:space="preserve"> Thakur Foundation, includes:</w:t>
      </w:r>
    </w:p>
    <w:p w14:paraId="13A44802" w14:textId="18FB0F0E" w:rsidR="00886312" w:rsidRDefault="00886312" w:rsidP="00304299">
      <w:pPr>
        <w:pStyle w:val="ListParagraph"/>
        <w:numPr>
          <w:ilvl w:val="0"/>
          <w:numId w:val="3"/>
        </w:numPr>
        <w:jc w:val="both"/>
        <w:rPr>
          <w:rFonts w:ascii="Arial" w:hAnsi="Arial" w:cs="Arial"/>
          <w:lang w:val="en-US"/>
        </w:rPr>
      </w:pPr>
      <w:r>
        <w:rPr>
          <w:rFonts w:ascii="Arial" w:hAnsi="Arial" w:cs="Arial"/>
          <w:lang w:val="en-US"/>
        </w:rPr>
        <w:t xml:space="preserve">Registration for a </w:t>
      </w:r>
      <w:r w:rsidR="00926559">
        <w:rPr>
          <w:rFonts w:ascii="Arial" w:hAnsi="Arial" w:cs="Arial"/>
          <w:lang w:val="en-US"/>
        </w:rPr>
        <w:t>three-day</w:t>
      </w:r>
      <w:r>
        <w:rPr>
          <w:rFonts w:ascii="Arial" w:hAnsi="Arial" w:cs="Arial"/>
          <w:lang w:val="en-US"/>
        </w:rPr>
        <w:t xml:space="preserve"> </w:t>
      </w:r>
      <w:proofErr w:type="spellStart"/>
      <w:r>
        <w:rPr>
          <w:rFonts w:ascii="Arial" w:hAnsi="Arial" w:cs="Arial"/>
          <w:lang w:val="en-US"/>
        </w:rPr>
        <w:t>WriteShop</w:t>
      </w:r>
      <w:proofErr w:type="spellEnd"/>
      <w:r>
        <w:rPr>
          <w:rFonts w:ascii="Arial" w:hAnsi="Arial" w:cs="Arial"/>
          <w:lang w:val="en-US"/>
        </w:rPr>
        <w:t xml:space="preserve"> in Chennai</w:t>
      </w:r>
      <w:r w:rsidR="001A7922">
        <w:rPr>
          <w:rFonts w:ascii="Arial" w:hAnsi="Arial" w:cs="Arial"/>
          <w:vertAlign w:val="superscript"/>
          <w:lang w:val="en-US"/>
        </w:rPr>
        <w:t>*</w:t>
      </w:r>
    </w:p>
    <w:p w14:paraId="3E9318CE" w14:textId="4844D64F" w:rsidR="00886312" w:rsidRDefault="00886312" w:rsidP="00304299">
      <w:pPr>
        <w:pStyle w:val="ListParagraph"/>
        <w:numPr>
          <w:ilvl w:val="0"/>
          <w:numId w:val="3"/>
        </w:numPr>
        <w:jc w:val="both"/>
        <w:rPr>
          <w:rFonts w:ascii="Arial" w:hAnsi="Arial" w:cs="Arial"/>
          <w:lang w:val="en-US"/>
        </w:rPr>
      </w:pPr>
      <w:r>
        <w:rPr>
          <w:rFonts w:ascii="Arial" w:hAnsi="Arial" w:cs="Arial"/>
          <w:lang w:val="en-US"/>
        </w:rPr>
        <w:t xml:space="preserve">Travel reimbursement on producing original tickets of three-tier AC coach train or sleeper AC coach bus tickets to Chennai from the hometown of the </w:t>
      </w:r>
      <w:proofErr w:type="gramStart"/>
      <w:r>
        <w:rPr>
          <w:rFonts w:ascii="Arial" w:hAnsi="Arial" w:cs="Arial"/>
          <w:lang w:val="en-US"/>
        </w:rPr>
        <w:t>participant.</w:t>
      </w:r>
      <w:r w:rsidR="00A65F25">
        <w:rPr>
          <w:rFonts w:ascii="Arial" w:hAnsi="Arial" w:cs="Arial"/>
          <w:vertAlign w:val="superscript"/>
          <w:lang w:val="en-US"/>
        </w:rPr>
        <w:t>*</w:t>
      </w:r>
      <w:proofErr w:type="gramEnd"/>
      <w:r>
        <w:rPr>
          <w:rFonts w:ascii="Arial" w:hAnsi="Arial" w:cs="Arial"/>
          <w:lang w:val="en-US"/>
        </w:rPr>
        <w:t xml:space="preserve"> </w:t>
      </w:r>
    </w:p>
    <w:p w14:paraId="639155D5" w14:textId="70356161" w:rsidR="00886312" w:rsidRDefault="00886312" w:rsidP="00304299">
      <w:pPr>
        <w:pStyle w:val="ListParagraph"/>
        <w:numPr>
          <w:ilvl w:val="0"/>
          <w:numId w:val="3"/>
        </w:numPr>
        <w:jc w:val="both"/>
        <w:rPr>
          <w:rFonts w:ascii="Arial" w:hAnsi="Arial" w:cs="Arial"/>
          <w:lang w:val="en-US"/>
        </w:rPr>
      </w:pPr>
      <w:proofErr w:type="spellStart"/>
      <w:r>
        <w:rPr>
          <w:rFonts w:ascii="Arial" w:hAnsi="Arial" w:cs="Arial"/>
          <w:lang w:val="en-US"/>
        </w:rPr>
        <w:t>WriteShop</w:t>
      </w:r>
      <w:proofErr w:type="spellEnd"/>
      <w:r>
        <w:rPr>
          <w:rFonts w:ascii="Arial" w:hAnsi="Arial" w:cs="Arial"/>
          <w:lang w:val="en-US"/>
        </w:rPr>
        <w:t xml:space="preserve"> kit</w:t>
      </w:r>
      <w:r w:rsidR="00A65F25">
        <w:rPr>
          <w:rFonts w:ascii="Arial" w:hAnsi="Arial" w:cs="Arial"/>
          <w:vertAlign w:val="superscript"/>
          <w:lang w:val="en-US"/>
        </w:rPr>
        <w:t>*</w:t>
      </w:r>
    </w:p>
    <w:p w14:paraId="3689856B" w14:textId="4AE5B9DA" w:rsidR="00886312" w:rsidRDefault="00886312" w:rsidP="00304299">
      <w:pPr>
        <w:pStyle w:val="ListParagraph"/>
        <w:numPr>
          <w:ilvl w:val="0"/>
          <w:numId w:val="3"/>
        </w:numPr>
        <w:jc w:val="both"/>
        <w:rPr>
          <w:rFonts w:ascii="Arial" w:hAnsi="Arial" w:cs="Arial"/>
          <w:lang w:val="en-US"/>
        </w:rPr>
      </w:pPr>
      <w:r>
        <w:rPr>
          <w:rFonts w:ascii="Arial" w:hAnsi="Arial" w:cs="Arial"/>
          <w:lang w:val="en-US"/>
        </w:rPr>
        <w:t xml:space="preserve">Shared accommodation at the </w:t>
      </w:r>
      <w:proofErr w:type="spellStart"/>
      <w:r>
        <w:rPr>
          <w:rFonts w:ascii="Arial" w:hAnsi="Arial" w:cs="Arial"/>
          <w:lang w:val="en-US"/>
        </w:rPr>
        <w:t>WriteShop</w:t>
      </w:r>
      <w:proofErr w:type="spellEnd"/>
      <w:r>
        <w:rPr>
          <w:rFonts w:ascii="Arial" w:hAnsi="Arial" w:cs="Arial"/>
          <w:lang w:val="en-US"/>
        </w:rPr>
        <w:t xml:space="preserve"> venue</w:t>
      </w:r>
      <w:r w:rsidR="00A65F25">
        <w:rPr>
          <w:rFonts w:ascii="Arial" w:hAnsi="Arial" w:cs="Arial"/>
          <w:vertAlign w:val="superscript"/>
          <w:lang w:val="en-US"/>
        </w:rPr>
        <w:t>*</w:t>
      </w:r>
    </w:p>
    <w:p w14:paraId="27EAF617" w14:textId="6A17C486" w:rsidR="00886312" w:rsidRDefault="00886312" w:rsidP="00304299">
      <w:pPr>
        <w:pStyle w:val="ListParagraph"/>
        <w:numPr>
          <w:ilvl w:val="0"/>
          <w:numId w:val="3"/>
        </w:numPr>
        <w:jc w:val="both"/>
        <w:rPr>
          <w:rFonts w:ascii="Arial" w:hAnsi="Arial" w:cs="Arial"/>
          <w:lang w:val="en-US"/>
        </w:rPr>
      </w:pPr>
      <w:r>
        <w:rPr>
          <w:rFonts w:ascii="Arial" w:hAnsi="Arial" w:cs="Arial"/>
          <w:lang w:val="en-US"/>
        </w:rPr>
        <w:t xml:space="preserve">Breakfast, </w:t>
      </w:r>
      <w:r w:rsidR="00926559">
        <w:rPr>
          <w:rFonts w:ascii="Arial" w:hAnsi="Arial" w:cs="Arial"/>
          <w:lang w:val="en-US"/>
        </w:rPr>
        <w:t>Lunch,</w:t>
      </w:r>
      <w:r>
        <w:rPr>
          <w:rFonts w:ascii="Arial" w:hAnsi="Arial" w:cs="Arial"/>
          <w:lang w:val="en-US"/>
        </w:rPr>
        <w:t xml:space="preserve"> and refreshments on all days of the </w:t>
      </w:r>
      <w:proofErr w:type="spellStart"/>
      <w:r>
        <w:rPr>
          <w:rFonts w:ascii="Arial" w:hAnsi="Arial" w:cs="Arial"/>
          <w:lang w:val="en-US"/>
        </w:rPr>
        <w:t>WriteShop</w:t>
      </w:r>
      <w:proofErr w:type="spellEnd"/>
      <w:r w:rsidR="00A65F25">
        <w:rPr>
          <w:rFonts w:ascii="Arial" w:hAnsi="Arial" w:cs="Arial"/>
          <w:vertAlign w:val="superscript"/>
          <w:lang w:val="en-US"/>
        </w:rPr>
        <w:t>*</w:t>
      </w:r>
    </w:p>
    <w:p w14:paraId="358F9F06" w14:textId="7EB1A251" w:rsidR="00886312" w:rsidRDefault="009520B0" w:rsidP="00304299">
      <w:pPr>
        <w:pStyle w:val="ListParagraph"/>
        <w:numPr>
          <w:ilvl w:val="0"/>
          <w:numId w:val="3"/>
        </w:numPr>
        <w:jc w:val="both"/>
        <w:rPr>
          <w:rFonts w:ascii="Arial" w:hAnsi="Arial" w:cs="Arial"/>
          <w:lang w:val="en-US"/>
        </w:rPr>
      </w:pPr>
      <w:r>
        <w:rPr>
          <w:rFonts w:ascii="Arial" w:hAnsi="Arial" w:cs="Arial"/>
          <w:lang w:val="en-US"/>
        </w:rPr>
        <w:t xml:space="preserve">Through a competitive process, the best 5 of the 10 manuscripts that emerge </w:t>
      </w:r>
      <w:r w:rsidR="0039735A">
        <w:rPr>
          <w:rFonts w:ascii="Arial" w:hAnsi="Arial" w:cs="Arial"/>
          <w:lang w:val="en-US"/>
        </w:rPr>
        <w:t xml:space="preserve">from </w:t>
      </w:r>
      <w:r>
        <w:rPr>
          <w:rFonts w:ascii="Arial" w:hAnsi="Arial" w:cs="Arial"/>
          <w:lang w:val="en-US"/>
        </w:rPr>
        <w:t xml:space="preserve">the </w:t>
      </w:r>
      <w:proofErr w:type="spellStart"/>
      <w:r>
        <w:rPr>
          <w:rFonts w:ascii="Arial" w:hAnsi="Arial" w:cs="Arial"/>
          <w:lang w:val="en-US"/>
        </w:rPr>
        <w:t>WriteShop</w:t>
      </w:r>
      <w:proofErr w:type="spellEnd"/>
      <w:r>
        <w:rPr>
          <w:rFonts w:ascii="Arial" w:hAnsi="Arial" w:cs="Arial"/>
          <w:lang w:val="en-US"/>
        </w:rPr>
        <w:t xml:space="preserve"> will be awarded a fellowship of Rs. 15,000 each.</w:t>
      </w:r>
    </w:p>
    <w:p w14:paraId="186C1100" w14:textId="04A1EC01" w:rsidR="001A7922" w:rsidRPr="008D06D2" w:rsidRDefault="001A7922" w:rsidP="00304299">
      <w:pPr>
        <w:pStyle w:val="ListParagraph"/>
        <w:numPr>
          <w:ilvl w:val="0"/>
          <w:numId w:val="3"/>
        </w:numPr>
        <w:jc w:val="both"/>
        <w:rPr>
          <w:rFonts w:ascii="Arial" w:hAnsi="Arial" w:cs="Arial"/>
          <w:lang w:val="en-US"/>
        </w:rPr>
      </w:pPr>
      <w:r>
        <w:rPr>
          <w:rFonts w:ascii="Arial" w:hAnsi="Arial" w:cs="Arial"/>
          <w:lang w:val="en-US"/>
        </w:rPr>
        <w:t xml:space="preserve">Payment of article processing charges for publication of the manuscripts in the Indian Journal of Medical Ethics. </w:t>
      </w:r>
    </w:p>
    <w:p w14:paraId="0703E8F0" w14:textId="77777777" w:rsidR="001A7922" w:rsidRDefault="001A7922" w:rsidP="00304299">
      <w:pPr>
        <w:jc w:val="both"/>
        <w:rPr>
          <w:rFonts w:ascii="Arial" w:hAnsi="Arial" w:cs="Arial"/>
          <w:b/>
          <w:bCs/>
          <w:lang w:val="en-US"/>
        </w:rPr>
      </w:pPr>
    </w:p>
    <w:p w14:paraId="3329A142" w14:textId="15E01FFF" w:rsidR="001A7922" w:rsidRPr="001A7922" w:rsidRDefault="001A7922" w:rsidP="00304299">
      <w:pPr>
        <w:jc w:val="both"/>
        <w:rPr>
          <w:rFonts w:ascii="Arial" w:hAnsi="Arial" w:cs="Arial"/>
          <w:i/>
          <w:iCs/>
          <w:sz w:val="22"/>
          <w:szCs w:val="22"/>
          <w:lang w:val="en-US"/>
        </w:rPr>
      </w:pPr>
      <w:r w:rsidRPr="001A7922">
        <w:rPr>
          <w:rFonts w:ascii="Arial" w:hAnsi="Arial" w:cs="Arial"/>
          <w:i/>
          <w:iCs/>
          <w:sz w:val="22"/>
          <w:szCs w:val="22"/>
          <w:lang w:val="en-US"/>
        </w:rPr>
        <w:t>*</w:t>
      </w:r>
      <w:proofErr w:type="gramStart"/>
      <w:r w:rsidRPr="001A7922">
        <w:rPr>
          <w:rFonts w:ascii="Arial" w:hAnsi="Arial" w:cs="Arial"/>
          <w:i/>
          <w:iCs/>
          <w:sz w:val="22"/>
          <w:szCs w:val="22"/>
          <w:lang w:val="en-US"/>
        </w:rPr>
        <w:t>based</w:t>
      </w:r>
      <w:proofErr w:type="gramEnd"/>
      <w:r w:rsidRPr="001A7922">
        <w:rPr>
          <w:rFonts w:ascii="Arial" w:hAnsi="Arial" w:cs="Arial"/>
          <w:i/>
          <w:iCs/>
          <w:sz w:val="22"/>
          <w:szCs w:val="22"/>
          <w:lang w:val="en-US"/>
        </w:rPr>
        <w:t xml:space="preserve"> on prevailing pandemic conditions the </w:t>
      </w:r>
      <w:proofErr w:type="spellStart"/>
      <w:r>
        <w:rPr>
          <w:rFonts w:ascii="Arial" w:hAnsi="Arial" w:cs="Arial"/>
          <w:i/>
          <w:iCs/>
          <w:sz w:val="22"/>
          <w:szCs w:val="22"/>
          <w:lang w:val="en-US"/>
        </w:rPr>
        <w:t>W</w:t>
      </w:r>
      <w:r w:rsidRPr="001A7922">
        <w:rPr>
          <w:rFonts w:ascii="Arial" w:hAnsi="Arial" w:cs="Arial"/>
          <w:i/>
          <w:iCs/>
          <w:sz w:val="22"/>
          <w:szCs w:val="22"/>
          <w:lang w:val="en-US"/>
        </w:rPr>
        <w:t>rite</w:t>
      </w:r>
      <w:r>
        <w:rPr>
          <w:rFonts w:ascii="Arial" w:hAnsi="Arial" w:cs="Arial"/>
          <w:i/>
          <w:iCs/>
          <w:sz w:val="22"/>
          <w:szCs w:val="22"/>
          <w:lang w:val="en-US"/>
        </w:rPr>
        <w:t>S</w:t>
      </w:r>
      <w:r w:rsidRPr="001A7922">
        <w:rPr>
          <w:rFonts w:ascii="Arial" w:hAnsi="Arial" w:cs="Arial"/>
          <w:i/>
          <w:iCs/>
          <w:sz w:val="22"/>
          <w:szCs w:val="22"/>
          <w:lang w:val="en-US"/>
        </w:rPr>
        <w:t>hop</w:t>
      </w:r>
      <w:proofErr w:type="spellEnd"/>
      <w:r w:rsidRPr="001A7922">
        <w:rPr>
          <w:rFonts w:ascii="Arial" w:hAnsi="Arial" w:cs="Arial"/>
          <w:i/>
          <w:iCs/>
          <w:sz w:val="22"/>
          <w:szCs w:val="22"/>
          <w:lang w:val="en-US"/>
        </w:rPr>
        <w:t xml:space="preserve"> may be conducted virtually if required</w:t>
      </w:r>
      <w:r w:rsidR="00A65F25">
        <w:rPr>
          <w:rFonts w:ascii="Arial" w:hAnsi="Arial" w:cs="Arial"/>
          <w:i/>
          <w:iCs/>
          <w:sz w:val="22"/>
          <w:szCs w:val="22"/>
          <w:lang w:val="en-US"/>
        </w:rPr>
        <w:t xml:space="preserve"> in which case the logistics components of the fellowship may not apply. </w:t>
      </w:r>
    </w:p>
    <w:p w14:paraId="0053504E" w14:textId="77777777" w:rsidR="00AB600D" w:rsidRDefault="00AB600D" w:rsidP="00304299">
      <w:pPr>
        <w:jc w:val="both"/>
        <w:rPr>
          <w:rFonts w:ascii="Arial" w:hAnsi="Arial" w:cs="Arial"/>
          <w:b/>
          <w:bCs/>
          <w:lang w:val="en-US"/>
        </w:rPr>
      </w:pPr>
    </w:p>
    <w:p w14:paraId="591DED9E" w14:textId="2A5B0173" w:rsidR="00DD0BBF" w:rsidRPr="009F1E18" w:rsidRDefault="00DD0BBF" w:rsidP="00304299">
      <w:pPr>
        <w:jc w:val="both"/>
        <w:rPr>
          <w:rFonts w:ascii="Arial" w:hAnsi="Arial" w:cs="Arial"/>
          <w:b/>
          <w:bCs/>
          <w:lang w:val="en-US"/>
        </w:rPr>
      </w:pPr>
      <w:r w:rsidRPr="009F1E18">
        <w:rPr>
          <w:rFonts w:ascii="Arial" w:hAnsi="Arial" w:cs="Arial"/>
          <w:b/>
          <w:bCs/>
          <w:lang w:val="en-US"/>
        </w:rPr>
        <w:t>Process of Selection</w:t>
      </w:r>
    </w:p>
    <w:p w14:paraId="6C31B3CB" w14:textId="77777777" w:rsidR="00DD0BBF" w:rsidRPr="009F1E18" w:rsidRDefault="00DD0BBF" w:rsidP="00304299">
      <w:pPr>
        <w:jc w:val="both"/>
        <w:rPr>
          <w:rFonts w:ascii="Arial" w:hAnsi="Arial" w:cs="Arial"/>
          <w:lang w:val="en-US"/>
        </w:rPr>
      </w:pPr>
    </w:p>
    <w:p w14:paraId="49CB5414" w14:textId="3684D203" w:rsidR="00DD0BBF" w:rsidRPr="009F1E18" w:rsidRDefault="00DD0BBF" w:rsidP="00304299">
      <w:pPr>
        <w:jc w:val="both"/>
        <w:rPr>
          <w:rFonts w:ascii="Arial" w:hAnsi="Arial" w:cs="Arial"/>
          <w:lang w:val="en-US"/>
        </w:rPr>
      </w:pPr>
      <w:r w:rsidRPr="009F1E18">
        <w:rPr>
          <w:rFonts w:ascii="Arial" w:hAnsi="Arial" w:cs="Arial"/>
          <w:lang w:val="en-US"/>
        </w:rPr>
        <w:t xml:space="preserve">The submitted proposals and applications will be reviewed by a panel of experts. The best 10 proposals will be </w:t>
      </w:r>
      <w:r w:rsidR="001967C2" w:rsidRPr="009F1E18">
        <w:rPr>
          <w:rFonts w:ascii="Arial" w:hAnsi="Arial" w:cs="Arial"/>
          <w:lang w:val="en-US"/>
        </w:rPr>
        <w:t>selected,</w:t>
      </w:r>
      <w:r w:rsidRPr="009F1E18">
        <w:rPr>
          <w:rFonts w:ascii="Arial" w:hAnsi="Arial" w:cs="Arial"/>
          <w:lang w:val="en-US"/>
        </w:rPr>
        <w:t xml:space="preserve"> and</w:t>
      </w:r>
      <w:r w:rsidR="005B700F">
        <w:rPr>
          <w:rFonts w:ascii="Arial" w:hAnsi="Arial" w:cs="Arial"/>
          <w:lang w:val="en-US"/>
        </w:rPr>
        <w:t xml:space="preserve"> the researchers/scholars</w:t>
      </w:r>
      <w:r w:rsidRPr="009F1E18">
        <w:rPr>
          <w:rFonts w:ascii="Arial" w:hAnsi="Arial" w:cs="Arial"/>
          <w:lang w:val="en-US"/>
        </w:rPr>
        <w:t xml:space="preserve"> invited to participate in the </w:t>
      </w:r>
      <w:proofErr w:type="spellStart"/>
      <w:r w:rsidRPr="009F1E18">
        <w:rPr>
          <w:rFonts w:ascii="Arial" w:hAnsi="Arial" w:cs="Arial"/>
          <w:lang w:val="en-US"/>
        </w:rPr>
        <w:t>WriteShop</w:t>
      </w:r>
      <w:proofErr w:type="spellEnd"/>
      <w:r w:rsidRPr="009F1E18">
        <w:rPr>
          <w:rFonts w:ascii="Arial" w:hAnsi="Arial" w:cs="Arial"/>
          <w:lang w:val="en-US"/>
        </w:rPr>
        <w:t>. There may be an online interview of shortlisted candidates if the panel feels th</w:t>
      </w:r>
      <w:r>
        <w:rPr>
          <w:rFonts w:ascii="Arial" w:hAnsi="Arial" w:cs="Arial"/>
          <w:lang w:val="en-US"/>
        </w:rPr>
        <w:t>e</w:t>
      </w:r>
      <w:r w:rsidRPr="009F1E18">
        <w:rPr>
          <w:rFonts w:ascii="Arial" w:hAnsi="Arial" w:cs="Arial"/>
          <w:lang w:val="en-US"/>
        </w:rPr>
        <w:t xml:space="preserve"> need for it.</w:t>
      </w:r>
      <w:r w:rsidR="00203F6A">
        <w:rPr>
          <w:rFonts w:ascii="Arial" w:hAnsi="Arial" w:cs="Arial"/>
          <w:lang w:val="en-US"/>
        </w:rPr>
        <w:t xml:space="preserve"> Decision will be made based on quality of the proposed manuscript, feasibility of successfully writing a manuscript in a </w:t>
      </w:r>
      <w:r w:rsidR="00886312">
        <w:rPr>
          <w:rFonts w:ascii="Arial" w:hAnsi="Arial" w:cs="Arial"/>
          <w:lang w:val="en-US"/>
        </w:rPr>
        <w:t>3-month</w:t>
      </w:r>
      <w:r w:rsidR="00203F6A">
        <w:rPr>
          <w:rFonts w:ascii="Arial" w:hAnsi="Arial" w:cs="Arial"/>
          <w:lang w:val="en-US"/>
        </w:rPr>
        <w:t xml:space="preserve"> timeline. </w:t>
      </w:r>
    </w:p>
    <w:p w14:paraId="31AE5CB3" w14:textId="77777777" w:rsidR="00C440F6" w:rsidRPr="009F1E18" w:rsidRDefault="00C440F6" w:rsidP="00304299">
      <w:pPr>
        <w:jc w:val="both"/>
        <w:rPr>
          <w:rFonts w:ascii="Arial" w:hAnsi="Arial" w:cs="Arial"/>
          <w:lang w:val="en-US"/>
        </w:rPr>
      </w:pPr>
    </w:p>
    <w:p w14:paraId="2DBE355B" w14:textId="19F5F17A" w:rsidR="00C440F6" w:rsidRPr="009F1E18" w:rsidRDefault="00C440F6" w:rsidP="00304299">
      <w:pPr>
        <w:jc w:val="both"/>
        <w:rPr>
          <w:rFonts w:ascii="Arial" w:hAnsi="Arial" w:cs="Arial"/>
          <w:lang w:val="en-US"/>
        </w:rPr>
      </w:pPr>
    </w:p>
    <w:p w14:paraId="0B3D983C" w14:textId="3E900F08" w:rsidR="0089213B" w:rsidRDefault="0089213B" w:rsidP="00304299">
      <w:pPr>
        <w:jc w:val="both"/>
        <w:rPr>
          <w:rFonts w:ascii="Arial" w:hAnsi="Arial" w:cs="Arial"/>
          <w:b/>
          <w:bCs/>
          <w:lang w:val="en-US"/>
        </w:rPr>
      </w:pPr>
      <w:proofErr w:type="spellStart"/>
      <w:r w:rsidRPr="009F1E18">
        <w:rPr>
          <w:rFonts w:ascii="Arial" w:hAnsi="Arial" w:cs="Arial"/>
          <w:b/>
          <w:bCs/>
          <w:lang w:val="en-US"/>
        </w:rPr>
        <w:t>WriteShop</w:t>
      </w:r>
      <w:proofErr w:type="spellEnd"/>
      <w:r w:rsidRPr="009F1E18">
        <w:rPr>
          <w:rFonts w:ascii="Arial" w:hAnsi="Arial" w:cs="Arial"/>
          <w:b/>
          <w:bCs/>
          <w:lang w:val="en-US"/>
        </w:rPr>
        <w:t xml:space="preserve"> Agenda</w:t>
      </w:r>
    </w:p>
    <w:p w14:paraId="7873DAB6" w14:textId="0F9A7CD2" w:rsidR="00926559" w:rsidRDefault="00926559" w:rsidP="00304299">
      <w:pPr>
        <w:jc w:val="both"/>
        <w:rPr>
          <w:rFonts w:ascii="Arial" w:hAnsi="Arial" w:cs="Arial"/>
          <w:b/>
          <w:bCs/>
          <w:lang w:val="en-US"/>
        </w:rPr>
      </w:pPr>
    </w:p>
    <w:tbl>
      <w:tblPr>
        <w:tblStyle w:val="TableGrid"/>
        <w:tblW w:w="0" w:type="auto"/>
        <w:tblLook w:val="04A0" w:firstRow="1" w:lastRow="0" w:firstColumn="1" w:lastColumn="0" w:noHBand="0" w:noVBand="1"/>
      </w:tblPr>
      <w:tblGrid>
        <w:gridCol w:w="4508"/>
        <w:gridCol w:w="4508"/>
      </w:tblGrid>
      <w:tr w:rsidR="00926559" w14:paraId="2F88B481" w14:textId="77777777" w:rsidTr="00926559">
        <w:tc>
          <w:tcPr>
            <w:tcW w:w="4508" w:type="dxa"/>
          </w:tcPr>
          <w:p w14:paraId="781851FC" w14:textId="024CAFCD" w:rsidR="00926559" w:rsidRDefault="00926559" w:rsidP="00304299">
            <w:pPr>
              <w:jc w:val="both"/>
              <w:rPr>
                <w:rFonts w:ascii="Arial" w:hAnsi="Arial" w:cs="Arial"/>
                <w:b/>
                <w:bCs/>
                <w:lang w:val="en-US"/>
              </w:rPr>
            </w:pPr>
            <w:r>
              <w:rPr>
                <w:rFonts w:ascii="Arial" w:hAnsi="Arial" w:cs="Arial"/>
                <w:b/>
                <w:bCs/>
                <w:lang w:val="en-US"/>
              </w:rPr>
              <w:t>07.04.2022 Morning Session</w:t>
            </w:r>
          </w:p>
        </w:tc>
        <w:tc>
          <w:tcPr>
            <w:tcW w:w="4508" w:type="dxa"/>
          </w:tcPr>
          <w:p w14:paraId="580E16AC" w14:textId="21F8D363" w:rsidR="00926559" w:rsidRDefault="00926559" w:rsidP="00304299">
            <w:pPr>
              <w:jc w:val="both"/>
              <w:rPr>
                <w:rFonts w:ascii="Arial" w:hAnsi="Arial" w:cs="Arial"/>
                <w:b/>
                <w:bCs/>
                <w:lang w:val="en-US"/>
              </w:rPr>
            </w:pPr>
            <w:r>
              <w:rPr>
                <w:rFonts w:ascii="Arial" w:hAnsi="Arial" w:cs="Arial"/>
                <w:b/>
                <w:bCs/>
                <w:lang w:val="en-US"/>
              </w:rPr>
              <w:t>07.04.2022 Afternoon Session</w:t>
            </w:r>
          </w:p>
        </w:tc>
      </w:tr>
      <w:tr w:rsidR="00926559" w14:paraId="322EE73E" w14:textId="77777777" w:rsidTr="00926559">
        <w:tc>
          <w:tcPr>
            <w:tcW w:w="4508" w:type="dxa"/>
          </w:tcPr>
          <w:p w14:paraId="201B8BC4" w14:textId="52C98129" w:rsidR="00926559" w:rsidRPr="009F1E18" w:rsidRDefault="00926559" w:rsidP="00304299">
            <w:pPr>
              <w:jc w:val="both"/>
              <w:rPr>
                <w:rFonts w:ascii="Arial" w:hAnsi="Arial" w:cs="Arial"/>
                <w:lang w:val="en-US"/>
              </w:rPr>
            </w:pPr>
            <w:r w:rsidRPr="009F1E18">
              <w:rPr>
                <w:rFonts w:ascii="Arial" w:hAnsi="Arial" w:cs="Arial"/>
                <w:lang w:val="en-US"/>
              </w:rPr>
              <w:t>Introduction and Ice</w:t>
            </w:r>
            <w:r>
              <w:rPr>
                <w:rFonts w:ascii="Arial" w:hAnsi="Arial" w:cs="Arial"/>
                <w:lang w:val="en-US"/>
              </w:rPr>
              <w:t xml:space="preserve"> </w:t>
            </w:r>
            <w:r w:rsidRPr="009F1E18">
              <w:rPr>
                <w:rFonts w:ascii="Arial" w:hAnsi="Arial" w:cs="Arial"/>
                <w:lang w:val="en-US"/>
              </w:rPr>
              <w:t>break</w:t>
            </w:r>
          </w:p>
          <w:p w14:paraId="5BCD9041" w14:textId="77777777" w:rsidR="00926559" w:rsidRPr="009F1E18" w:rsidRDefault="00926559" w:rsidP="00304299">
            <w:pPr>
              <w:jc w:val="both"/>
              <w:rPr>
                <w:rFonts w:ascii="Arial" w:hAnsi="Arial" w:cs="Arial"/>
                <w:lang w:val="en-US"/>
              </w:rPr>
            </w:pPr>
            <w:r w:rsidRPr="009F1E18">
              <w:rPr>
                <w:rFonts w:ascii="Arial" w:hAnsi="Arial" w:cs="Arial"/>
                <w:lang w:val="en-US"/>
              </w:rPr>
              <w:t>Introduction to Public Health Ethics</w:t>
            </w:r>
          </w:p>
          <w:p w14:paraId="2A81818C" w14:textId="16618892" w:rsidR="00926559" w:rsidRPr="00926559" w:rsidRDefault="00926559" w:rsidP="00304299">
            <w:pPr>
              <w:jc w:val="both"/>
              <w:rPr>
                <w:rFonts w:ascii="Arial" w:hAnsi="Arial" w:cs="Arial"/>
                <w:lang w:val="en-US"/>
              </w:rPr>
            </w:pPr>
            <w:r w:rsidRPr="009F1E18">
              <w:rPr>
                <w:rFonts w:ascii="Arial" w:hAnsi="Arial" w:cs="Arial"/>
                <w:lang w:val="en-US"/>
              </w:rPr>
              <w:t>Ethics of Community Health Work</w:t>
            </w:r>
          </w:p>
        </w:tc>
        <w:tc>
          <w:tcPr>
            <w:tcW w:w="4508" w:type="dxa"/>
          </w:tcPr>
          <w:p w14:paraId="6900C5BF" w14:textId="77777777" w:rsidR="00926559" w:rsidRDefault="00926559" w:rsidP="00304299">
            <w:pPr>
              <w:jc w:val="both"/>
              <w:rPr>
                <w:rFonts w:ascii="Arial" w:hAnsi="Arial" w:cs="Arial"/>
                <w:lang w:val="en-US"/>
              </w:rPr>
            </w:pPr>
            <w:r>
              <w:rPr>
                <w:rFonts w:ascii="Arial" w:hAnsi="Arial" w:cs="Arial"/>
                <w:lang w:val="en-US"/>
              </w:rPr>
              <w:t xml:space="preserve">Allocation of mentor </w:t>
            </w:r>
          </w:p>
          <w:p w14:paraId="455392AE" w14:textId="425C2462" w:rsidR="00926559" w:rsidRPr="00926559" w:rsidRDefault="00926559" w:rsidP="00304299">
            <w:pPr>
              <w:jc w:val="both"/>
              <w:rPr>
                <w:rFonts w:ascii="Arial" w:hAnsi="Arial" w:cs="Arial"/>
                <w:lang w:val="en-US"/>
              </w:rPr>
            </w:pPr>
            <w:r>
              <w:rPr>
                <w:rFonts w:ascii="Arial" w:hAnsi="Arial" w:cs="Arial"/>
                <w:lang w:val="en-US"/>
              </w:rPr>
              <w:t>Meeting and discussion with mentor about topic of selected writing work</w:t>
            </w:r>
          </w:p>
        </w:tc>
      </w:tr>
      <w:tr w:rsidR="00926559" w14:paraId="05EB1C13" w14:textId="77777777" w:rsidTr="00926559">
        <w:tc>
          <w:tcPr>
            <w:tcW w:w="4508" w:type="dxa"/>
          </w:tcPr>
          <w:p w14:paraId="4C69FAAF" w14:textId="1C47A69C" w:rsidR="00926559" w:rsidRDefault="00926559" w:rsidP="00304299">
            <w:pPr>
              <w:jc w:val="both"/>
              <w:rPr>
                <w:rFonts w:ascii="Arial" w:hAnsi="Arial" w:cs="Arial"/>
                <w:b/>
                <w:bCs/>
                <w:lang w:val="en-US"/>
              </w:rPr>
            </w:pPr>
            <w:r>
              <w:rPr>
                <w:rFonts w:ascii="Arial" w:hAnsi="Arial" w:cs="Arial"/>
                <w:b/>
                <w:bCs/>
                <w:lang w:val="en-US"/>
              </w:rPr>
              <w:t>08.04.2022 Morning Session</w:t>
            </w:r>
          </w:p>
        </w:tc>
        <w:tc>
          <w:tcPr>
            <w:tcW w:w="4508" w:type="dxa"/>
          </w:tcPr>
          <w:p w14:paraId="18C2D827" w14:textId="2DB43ADD" w:rsidR="00926559" w:rsidRDefault="00926559" w:rsidP="00304299">
            <w:pPr>
              <w:jc w:val="both"/>
              <w:rPr>
                <w:rFonts w:ascii="Arial" w:hAnsi="Arial" w:cs="Arial"/>
                <w:b/>
                <w:bCs/>
                <w:lang w:val="en-US"/>
              </w:rPr>
            </w:pPr>
            <w:r>
              <w:rPr>
                <w:rFonts w:ascii="Arial" w:hAnsi="Arial" w:cs="Arial"/>
                <w:b/>
                <w:bCs/>
                <w:lang w:val="en-US"/>
              </w:rPr>
              <w:t>08.04.2022 Afternoon Session</w:t>
            </w:r>
          </w:p>
        </w:tc>
      </w:tr>
      <w:tr w:rsidR="00926559" w14:paraId="7ECA57EC" w14:textId="77777777" w:rsidTr="00926559">
        <w:tc>
          <w:tcPr>
            <w:tcW w:w="4508" w:type="dxa"/>
          </w:tcPr>
          <w:p w14:paraId="485A400C" w14:textId="77777777" w:rsidR="00926559" w:rsidRPr="009F1E18" w:rsidRDefault="00926559" w:rsidP="00304299">
            <w:pPr>
              <w:jc w:val="both"/>
              <w:rPr>
                <w:rFonts w:ascii="Arial" w:hAnsi="Arial" w:cs="Arial"/>
                <w:lang w:val="en-US"/>
              </w:rPr>
            </w:pPr>
            <w:r w:rsidRPr="009F1E18">
              <w:rPr>
                <w:rFonts w:ascii="Arial" w:hAnsi="Arial" w:cs="Arial"/>
                <w:lang w:val="en-US"/>
              </w:rPr>
              <w:t>How to write a scoping review</w:t>
            </w:r>
          </w:p>
          <w:p w14:paraId="4957F615" w14:textId="77777777" w:rsidR="00926559" w:rsidRPr="009F1E18" w:rsidRDefault="00926559" w:rsidP="00304299">
            <w:pPr>
              <w:jc w:val="both"/>
              <w:rPr>
                <w:rFonts w:ascii="Arial" w:hAnsi="Arial" w:cs="Arial"/>
                <w:lang w:val="en-US"/>
              </w:rPr>
            </w:pPr>
            <w:r w:rsidRPr="009F1E18">
              <w:rPr>
                <w:rFonts w:ascii="Arial" w:hAnsi="Arial" w:cs="Arial"/>
                <w:lang w:val="en-US"/>
              </w:rPr>
              <w:t>How to write a case study and discussion</w:t>
            </w:r>
          </w:p>
          <w:p w14:paraId="27A0B874" w14:textId="2F22EE63" w:rsidR="00926559" w:rsidRPr="00926559" w:rsidRDefault="00926559" w:rsidP="00304299">
            <w:pPr>
              <w:jc w:val="both"/>
              <w:rPr>
                <w:rFonts w:ascii="Arial" w:hAnsi="Arial" w:cs="Arial"/>
                <w:lang w:val="en-US"/>
              </w:rPr>
            </w:pPr>
            <w:r w:rsidRPr="009F1E18">
              <w:rPr>
                <w:rFonts w:ascii="Arial" w:hAnsi="Arial" w:cs="Arial"/>
                <w:lang w:val="en-US"/>
              </w:rPr>
              <w:t>How to write an ethical commentary</w:t>
            </w:r>
          </w:p>
        </w:tc>
        <w:tc>
          <w:tcPr>
            <w:tcW w:w="4508" w:type="dxa"/>
          </w:tcPr>
          <w:p w14:paraId="5BD112C8" w14:textId="33DEA1FC" w:rsidR="00926559" w:rsidRPr="00926559" w:rsidRDefault="00926559" w:rsidP="00304299">
            <w:pPr>
              <w:jc w:val="both"/>
              <w:rPr>
                <w:rFonts w:ascii="Arial" w:hAnsi="Arial" w:cs="Arial"/>
                <w:lang w:val="en-US"/>
              </w:rPr>
            </w:pPr>
            <w:r>
              <w:rPr>
                <w:rFonts w:ascii="Arial" w:hAnsi="Arial" w:cs="Arial"/>
                <w:lang w:val="en-US"/>
              </w:rPr>
              <w:t>Meeting and discussion with mentor about content of manuscript</w:t>
            </w:r>
          </w:p>
        </w:tc>
      </w:tr>
      <w:tr w:rsidR="00926559" w:rsidRPr="00926559" w14:paraId="7733A9D9" w14:textId="77777777" w:rsidTr="00926559">
        <w:tc>
          <w:tcPr>
            <w:tcW w:w="4508" w:type="dxa"/>
          </w:tcPr>
          <w:p w14:paraId="6FD7A64D" w14:textId="63AE6423" w:rsidR="00926559" w:rsidRPr="00926559" w:rsidRDefault="00926559" w:rsidP="00304299">
            <w:pPr>
              <w:jc w:val="both"/>
              <w:rPr>
                <w:rFonts w:ascii="Arial" w:hAnsi="Arial" w:cs="Arial"/>
                <w:b/>
                <w:bCs/>
                <w:lang w:val="en-US"/>
              </w:rPr>
            </w:pPr>
            <w:r w:rsidRPr="00926559">
              <w:rPr>
                <w:rFonts w:ascii="Arial" w:hAnsi="Arial" w:cs="Arial"/>
                <w:b/>
                <w:bCs/>
                <w:lang w:val="en-US"/>
              </w:rPr>
              <w:t>09.04.2022 Morning Session</w:t>
            </w:r>
          </w:p>
        </w:tc>
        <w:tc>
          <w:tcPr>
            <w:tcW w:w="4508" w:type="dxa"/>
          </w:tcPr>
          <w:p w14:paraId="3F13D734" w14:textId="3DF762D4" w:rsidR="00926559" w:rsidRPr="00926559" w:rsidRDefault="00926559" w:rsidP="00304299">
            <w:pPr>
              <w:jc w:val="both"/>
              <w:rPr>
                <w:rFonts w:ascii="Arial" w:hAnsi="Arial" w:cs="Arial"/>
                <w:b/>
                <w:bCs/>
                <w:lang w:val="en-US"/>
              </w:rPr>
            </w:pPr>
            <w:r w:rsidRPr="00926559">
              <w:rPr>
                <w:rFonts w:ascii="Arial" w:hAnsi="Arial" w:cs="Arial"/>
                <w:b/>
                <w:bCs/>
                <w:lang w:val="en-US"/>
              </w:rPr>
              <w:t>09.04.2022 Afternoon Session</w:t>
            </w:r>
          </w:p>
        </w:tc>
      </w:tr>
      <w:tr w:rsidR="00926559" w14:paraId="3DEC3CC3" w14:textId="77777777" w:rsidTr="00926559">
        <w:tc>
          <w:tcPr>
            <w:tcW w:w="4508" w:type="dxa"/>
          </w:tcPr>
          <w:p w14:paraId="16DB3E93" w14:textId="77777777" w:rsidR="00926559" w:rsidRPr="009F1E18" w:rsidRDefault="00926559" w:rsidP="00304299">
            <w:pPr>
              <w:jc w:val="both"/>
              <w:rPr>
                <w:rFonts w:ascii="Arial" w:hAnsi="Arial" w:cs="Arial"/>
                <w:lang w:val="en-US"/>
              </w:rPr>
            </w:pPr>
            <w:r w:rsidRPr="009F1E18">
              <w:rPr>
                <w:rFonts w:ascii="Arial" w:hAnsi="Arial" w:cs="Arial"/>
                <w:lang w:val="en-US"/>
              </w:rPr>
              <w:t>Presentation of proposals</w:t>
            </w:r>
          </w:p>
          <w:p w14:paraId="73FC50F7" w14:textId="77777777" w:rsidR="00926559" w:rsidRPr="009F1E18" w:rsidRDefault="00926559" w:rsidP="00304299">
            <w:pPr>
              <w:jc w:val="both"/>
              <w:rPr>
                <w:rFonts w:ascii="Arial" w:hAnsi="Arial" w:cs="Arial"/>
                <w:lang w:val="en-US"/>
              </w:rPr>
            </w:pPr>
            <w:r w:rsidRPr="009F1E18">
              <w:rPr>
                <w:rFonts w:ascii="Arial" w:hAnsi="Arial" w:cs="Arial"/>
                <w:lang w:val="en-US"/>
              </w:rPr>
              <w:t>Meeting with mentor one-on-one</w:t>
            </w:r>
          </w:p>
          <w:p w14:paraId="6E90FCE0" w14:textId="56852760" w:rsidR="00926559" w:rsidRDefault="00926559" w:rsidP="00304299">
            <w:pPr>
              <w:jc w:val="both"/>
              <w:rPr>
                <w:rFonts w:ascii="Arial" w:hAnsi="Arial" w:cs="Arial"/>
                <w:lang w:val="en-US"/>
              </w:rPr>
            </w:pPr>
            <w:r w:rsidRPr="009F1E18">
              <w:rPr>
                <w:rFonts w:ascii="Arial" w:hAnsi="Arial" w:cs="Arial"/>
                <w:lang w:val="en-US"/>
              </w:rPr>
              <w:t>Review of proposals and comments</w:t>
            </w:r>
          </w:p>
        </w:tc>
        <w:tc>
          <w:tcPr>
            <w:tcW w:w="4508" w:type="dxa"/>
          </w:tcPr>
          <w:p w14:paraId="4B41FF4E" w14:textId="20ABAD87" w:rsidR="00926559" w:rsidRDefault="00926559" w:rsidP="00304299">
            <w:pPr>
              <w:jc w:val="both"/>
              <w:rPr>
                <w:rFonts w:ascii="Arial" w:hAnsi="Arial" w:cs="Arial"/>
                <w:lang w:val="en-US"/>
              </w:rPr>
            </w:pPr>
            <w:r>
              <w:rPr>
                <w:rFonts w:ascii="Arial" w:hAnsi="Arial" w:cs="Arial"/>
                <w:lang w:val="en-US"/>
              </w:rPr>
              <w:t>Meeting and discussion with mentor about steps forward</w:t>
            </w:r>
          </w:p>
        </w:tc>
      </w:tr>
    </w:tbl>
    <w:p w14:paraId="0081F175" w14:textId="77777777" w:rsidR="009520B0" w:rsidRDefault="009520B0" w:rsidP="00304299">
      <w:pPr>
        <w:jc w:val="both"/>
        <w:rPr>
          <w:rFonts w:ascii="Arial" w:hAnsi="Arial" w:cs="Arial"/>
          <w:b/>
          <w:bCs/>
          <w:lang w:val="en-US"/>
        </w:rPr>
      </w:pPr>
    </w:p>
    <w:p w14:paraId="77F2BE22" w14:textId="596B329F" w:rsidR="002E43FB" w:rsidRPr="009F1E18" w:rsidRDefault="002E43FB" w:rsidP="00304299">
      <w:pPr>
        <w:jc w:val="both"/>
        <w:rPr>
          <w:rFonts w:ascii="Arial" w:hAnsi="Arial" w:cs="Arial"/>
          <w:b/>
          <w:bCs/>
          <w:lang w:val="en-US"/>
        </w:rPr>
      </w:pPr>
      <w:r w:rsidRPr="009F1E18">
        <w:rPr>
          <w:rFonts w:ascii="Arial" w:hAnsi="Arial" w:cs="Arial"/>
          <w:b/>
          <w:bCs/>
          <w:lang w:val="en-US"/>
        </w:rPr>
        <w:t xml:space="preserve">Post </w:t>
      </w:r>
      <w:proofErr w:type="spellStart"/>
      <w:r w:rsidRPr="009F1E18">
        <w:rPr>
          <w:rFonts w:ascii="Arial" w:hAnsi="Arial" w:cs="Arial"/>
          <w:b/>
          <w:bCs/>
          <w:lang w:val="en-US"/>
        </w:rPr>
        <w:t>WriteShop</w:t>
      </w:r>
      <w:proofErr w:type="spellEnd"/>
      <w:r w:rsidRPr="009F1E18">
        <w:rPr>
          <w:rFonts w:ascii="Arial" w:hAnsi="Arial" w:cs="Arial"/>
          <w:b/>
          <w:bCs/>
          <w:lang w:val="en-US"/>
        </w:rPr>
        <w:t xml:space="preserve"> processes</w:t>
      </w:r>
    </w:p>
    <w:p w14:paraId="70354896" w14:textId="77777777" w:rsidR="00F77D77" w:rsidRPr="009F1E18" w:rsidRDefault="00F77D77" w:rsidP="00304299">
      <w:pPr>
        <w:jc w:val="both"/>
        <w:rPr>
          <w:rFonts w:ascii="Arial" w:hAnsi="Arial" w:cs="Arial"/>
          <w:b/>
          <w:bCs/>
          <w:lang w:val="en-US"/>
        </w:rPr>
      </w:pPr>
    </w:p>
    <w:p w14:paraId="7AFF18B4" w14:textId="6690A97D" w:rsidR="00DB4608" w:rsidRDefault="00DB4608" w:rsidP="00304299">
      <w:pPr>
        <w:jc w:val="both"/>
        <w:rPr>
          <w:rFonts w:ascii="Arial" w:hAnsi="Arial" w:cs="Arial"/>
          <w:lang w:val="en-US"/>
        </w:rPr>
      </w:pPr>
      <w:r w:rsidRPr="009F1E18">
        <w:rPr>
          <w:rFonts w:ascii="Arial" w:hAnsi="Arial" w:cs="Arial"/>
          <w:lang w:val="en-US"/>
        </w:rPr>
        <w:t xml:space="preserve">During the </w:t>
      </w:r>
      <w:proofErr w:type="spellStart"/>
      <w:r w:rsidRPr="009F1E18">
        <w:rPr>
          <w:rFonts w:ascii="Arial" w:hAnsi="Arial" w:cs="Arial"/>
          <w:lang w:val="en-US"/>
        </w:rPr>
        <w:t>WriteShop</w:t>
      </w:r>
      <w:proofErr w:type="spellEnd"/>
      <w:r w:rsidRPr="009F1E18">
        <w:rPr>
          <w:rFonts w:ascii="Arial" w:hAnsi="Arial" w:cs="Arial"/>
          <w:lang w:val="en-US"/>
        </w:rPr>
        <w:t xml:space="preserve"> each scholar will be </w:t>
      </w:r>
      <w:r w:rsidR="009520B0" w:rsidRPr="009F1E18">
        <w:rPr>
          <w:rFonts w:ascii="Arial" w:hAnsi="Arial" w:cs="Arial"/>
          <w:lang w:val="en-US"/>
        </w:rPr>
        <w:t>allotted</w:t>
      </w:r>
      <w:r w:rsidRPr="009F1E18">
        <w:rPr>
          <w:rFonts w:ascii="Arial" w:hAnsi="Arial" w:cs="Arial"/>
          <w:lang w:val="en-US"/>
        </w:rPr>
        <w:t xml:space="preserve"> a mentor with whom they can work closely to develop the manuscript. After the </w:t>
      </w:r>
      <w:proofErr w:type="spellStart"/>
      <w:r w:rsidRPr="009F1E18">
        <w:rPr>
          <w:rFonts w:ascii="Arial" w:hAnsi="Arial" w:cs="Arial"/>
          <w:lang w:val="en-US"/>
        </w:rPr>
        <w:t>WriteShop</w:t>
      </w:r>
      <w:proofErr w:type="spellEnd"/>
      <w:r w:rsidRPr="009F1E18">
        <w:rPr>
          <w:rFonts w:ascii="Arial" w:hAnsi="Arial" w:cs="Arial"/>
          <w:lang w:val="en-US"/>
        </w:rPr>
        <w:t xml:space="preserve"> the scholars are required to commit some part of their time to work on the proposals and develop them into manuscripts in consultation with their </w:t>
      </w:r>
      <w:r w:rsidR="009520B0" w:rsidRPr="009F1E18">
        <w:rPr>
          <w:rFonts w:ascii="Arial" w:hAnsi="Arial" w:cs="Arial"/>
          <w:lang w:val="en-US"/>
        </w:rPr>
        <w:t>allotted</w:t>
      </w:r>
      <w:r w:rsidRPr="009F1E18">
        <w:rPr>
          <w:rFonts w:ascii="Arial" w:hAnsi="Arial" w:cs="Arial"/>
          <w:lang w:val="en-US"/>
        </w:rPr>
        <w:t xml:space="preserve"> mentors. They must complete the manuscript </w:t>
      </w:r>
      <w:r w:rsidR="009520B0">
        <w:rPr>
          <w:rFonts w:ascii="Arial" w:hAnsi="Arial" w:cs="Arial"/>
          <w:lang w:val="en-US"/>
        </w:rPr>
        <w:t>and submit it by 31</w:t>
      </w:r>
      <w:r w:rsidRPr="009F1E18">
        <w:rPr>
          <w:rFonts w:ascii="Arial" w:hAnsi="Arial" w:cs="Arial"/>
          <w:lang w:val="en-US"/>
        </w:rPr>
        <w:t>Ju</w:t>
      </w:r>
      <w:r w:rsidR="009520B0">
        <w:rPr>
          <w:rFonts w:ascii="Arial" w:hAnsi="Arial" w:cs="Arial"/>
          <w:lang w:val="en-US"/>
        </w:rPr>
        <w:t>ly</w:t>
      </w:r>
      <w:r w:rsidRPr="009F1E18">
        <w:rPr>
          <w:rFonts w:ascii="Arial" w:hAnsi="Arial" w:cs="Arial"/>
          <w:lang w:val="en-US"/>
        </w:rPr>
        <w:t xml:space="preserve"> 2022. A panel of judge</w:t>
      </w:r>
      <w:r w:rsidR="009520B0">
        <w:rPr>
          <w:rFonts w:ascii="Arial" w:hAnsi="Arial" w:cs="Arial"/>
          <w:lang w:val="en-US"/>
        </w:rPr>
        <w:t>s</w:t>
      </w:r>
      <w:r w:rsidRPr="009F1E18">
        <w:rPr>
          <w:rFonts w:ascii="Arial" w:hAnsi="Arial" w:cs="Arial"/>
          <w:lang w:val="en-US"/>
        </w:rPr>
        <w:t xml:space="preserve"> constituted by the Indian </w:t>
      </w:r>
      <w:r w:rsidRPr="009F1E18">
        <w:rPr>
          <w:rFonts w:ascii="Arial" w:hAnsi="Arial" w:cs="Arial"/>
          <w:lang w:val="en-US"/>
        </w:rPr>
        <w:lastRenderedPageBreak/>
        <w:t xml:space="preserve">Journal of Medical Ethics and RUWSEC will </w:t>
      </w:r>
      <w:r w:rsidR="00F77D77" w:rsidRPr="009F1E18">
        <w:rPr>
          <w:rFonts w:ascii="Arial" w:hAnsi="Arial" w:cs="Arial"/>
          <w:lang w:val="en-US"/>
        </w:rPr>
        <w:t>evaluate the submitted manuscripts and select the best 5 for publication as a theme issue in the IJME. They will go through a rigorous peer review process and after modifications, they will be published in the IJME</w:t>
      </w:r>
      <w:r w:rsidR="009520B0">
        <w:rPr>
          <w:rFonts w:ascii="Arial" w:hAnsi="Arial" w:cs="Arial"/>
          <w:lang w:val="en-US"/>
        </w:rPr>
        <w:t xml:space="preserve"> in the Oct-Dec 2022 theme issue</w:t>
      </w:r>
      <w:r w:rsidR="00F77D77" w:rsidRPr="009F1E18">
        <w:rPr>
          <w:rFonts w:ascii="Arial" w:hAnsi="Arial" w:cs="Arial"/>
          <w:lang w:val="en-US"/>
        </w:rPr>
        <w:t xml:space="preserve">. The other 5 manuscripts may be submitted to the </w:t>
      </w:r>
      <w:r w:rsidR="009520B0" w:rsidRPr="009F1E18">
        <w:rPr>
          <w:rFonts w:ascii="Arial" w:hAnsi="Arial" w:cs="Arial"/>
          <w:lang w:val="en-US"/>
        </w:rPr>
        <w:t>IJME</w:t>
      </w:r>
      <w:r w:rsidR="0039735A">
        <w:rPr>
          <w:rFonts w:ascii="Arial" w:hAnsi="Arial" w:cs="Arial"/>
          <w:lang w:val="en-US"/>
        </w:rPr>
        <w:t xml:space="preserve"> or any journal that the scholar prefers with appropriate acknowledgements to the </w:t>
      </w:r>
      <w:proofErr w:type="spellStart"/>
      <w:r w:rsidR="0039735A">
        <w:rPr>
          <w:rFonts w:ascii="Arial" w:hAnsi="Arial" w:cs="Arial"/>
          <w:lang w:val="en-US"/>
        </w:rPr>
        <w:t>WriteShop</w:t>
      </w:r>
      <w:proofErr w:type="spellEnd"/>
      <w:r w:rsidR="0039735A">
        <w:rPr>
          <w:rFonts w:ascii="Arial" w:hAnsi="Arial" w:cs="Arial"/>
          <w:lang w:val="en-US"/>
        </w:rPr>
        <w:t xml:space="preserve"> training</w:t>
      </w:r>
      <w:r w:rsidR="00F77D77" w:rsidRPr="009F1E18">
        <w:rPr>
          <w:rFonts w:ascii="Arial" w:hAnsi="Arial" w:cs="Arial"/>
          <w:lang w:val="en-US"/>
        </w:rPr>
        <w:t xml:space="preserve">. </w:t>
      </w:r>
    </w:p>
    <w:p w14:paraId="3223E549" w14:textId="261FE183" w:rsidR="001A7922" w:rsidRDefault="001A7922" w:rsidP="00304299">
      <w:pPr>
        <w:jc w:val="both"/>
        <w:rPr>
          <w:rFonts w:ascii="Arial" w:hAnsi="Arial" w:cs="Arial"/>
          <w:lang w:val="en-US"/>
        </w:rPr>
      </w:pPr>
    </w:p>
    <w:p w14:paraId="1A431FD5" w14:textId="77777777" w:rsidR="001A7922" w:rsidRPr="00786F3E" w:rsidRDefault="001A7922" w:rsidP="00304299">
      <w:pPr>
        <w:jc w:val="both"/>
        <w:rPr>
          <w:rFonts w:ascii="Arial" w:hAnsi="Arial" w:cs="Arial"/>
          <w:b/>
          <w:bCs/>
          <w:lang w:val="en-US"/>
        </w:rPr>
      </w:pPr>
      <w:r w:rsidRPr="00786F3E">
        <w:rPr>
          <w:rFonts w:ascii="Arial" w:hAnsi="Arial" w:cs="Arial"/>
          <w:b/>
          <w:bCs/>
          <w:lang w:val="en-US"/>
        </w:rPr>
        <w:t>About IJME:</w:t>
      </w:r>
    </w:p>
    <w:p w14:paraId="1C28EE72" w14:textId="77777777" w:rsidR="001A7922" w:rsidRDefault="001A7922" w:rsidP="00304299">
      <w:pPr>
        <w:jc w:val="both"/>
        <w:rPr>
          <w:rFonts w:ascii="Arial" w:hAnsi="Arial" w:cs="Arial"/>
          <w:lang w:val="en-US"/>
        </w:rPr>
      </w:pPr>
    </w:p>
    <w:p w14:paraId="143F6F7B" w14:textId="2079852C" w:rsidR="00F77D77" w:rsidRPr="009F1E18" w:rsidRDefault="0039735A" w:rsidP="00304299">
      <w:pPr>
        <w:jc w:val="both"/>
        <w:rPr>
          <w:rFonts w:ascii="Arial" w:hAnsi="Arial" w:cs="Arial"/>
          <w:lang w:val="en-US"/>
        </w:rPr>
      </w:pPr>
      <w:r>
        <w:rPr>
          <w:rFonts w:ascii="Arial" w:hAnsi="Arial" w:cs="Arial"/>
          <w:lang w:val="en-US"/>
        </w:rPr>
        <w:t>The IJME will be approached for the selection of best manuscripts and for peer review and publications.</w:t>
      </w:r>
      <w:r w:rsidR="001967C2">
        <w:rPr>
          <w:rFonts w:ascii="Arial" w:hAnsi="Arial" w:cs="Arial"/>
          <w:lang w:val="en-US"/>
        </w:rPr>
        <w:t xml:space="preserve"> </w:t>
      </w:r>
      <w:r w:rsidR="001A7922" w:rsidRPr="000D2C41">
        <w:rPr>
          <w:rFonts w:ascii="Arial" w:hAnsi="Arial" w:cs="Arial"/>
          <w:lang w:val="en-US"/>
        </w:rPr>
        <w:t>The Indian Journal of Medical Ethics, published by the Forum for Medical Ethics Society, is a multi-disciplinary academic journal providing a platform for publication of original material and discussion on all aspects of healthcare ethics and the humanities, relevant to and/or from the perspective of India and other developing countries.</w:t>
      </w:r>
      <w:r w:rsidR="001A7922">
        <w:rPr>
          <w:rFonts w:ascii="Arial" w:hAnsi="Arial" w:cs="Arial"/>
          <w:lang w:val="en-US"/>
        </w:rPr>
        <w:t xml:space="preserve"> </w:t>
      </w:r>
      <w:r w:rsidR="001A7922" w:rsidRPr="000C58EB">
        <w:rPr>
          <w:rFonts w:ascii="Arial" w:hAnsi="Arial" w:cs="Arial"/>
          <w:lang w:val="en-US"/>
        </w:rPr>
        <w:t>All material submitted for publication in the journal, go through a rigorous system of internal and external peer review by experts, and revisions when needed, before receiving approval for publication. In addition to PubMed, IJME is also indexed in a few other international databases, such as SCOPUS.</w:t>
      </w:r>
      <w:r w:rsidR="001A7922">
        <w:rPr>
          <w:rFonts w:ascii="Arial" w:hAnsi="Arial" w:cs="Arial"/>
          <w:lang w:val="en-US"/>
        </w:rPr>
        <w:t xml:space="preserve"> </w:t>
      </w:r>
    </w:p>
    <w:p w14:paraId="1DEB3020" w14:textId="77777777" w:rsidR="000C10B8" w:rsidRDefault="000C10B8" w:rsidP="00304299">
      <w:pPr>
        <w:jc w:val="both"/>
        <w:rPr>
          <w:rFonts w:ascii="Arial" w:hAnsi="Arial" w:cs="Arial"/>
          <w:b/>
          <w:bCs/>
          <w:lang w:val="en-US"/>
        </w:rPr>
      </w:pPr>
    </w:p>
    <w:p w14:paraId="2293BC06" w14:textId="0A774DAA" w:rsidR="00F77D77" w:rsidRPr="009F1E18" w:rsidRDefault="00F77D77" w:rsidP="00304299">
      <w:pPr>
        <w:jc w:val="both"/>
        <w:rPr>
          <w:rFonts w:ascii="Arial" w:hAnsi="Arial" w:cs="Arial"/>
          <w:b/>
          <w:bCs/>
          <w:lang w:val="en-US"/>
        </w:rPr>
      </w:pPr>
      <w:r w:rsidRPr="009F1E18">
        <w:rPr>
          <w:rFonts w:ascii="Arial" w:hAnsi="Arial" w:cs="Arial"/>
          <w:b/>
          <w:bCs/>
          <w:lang w:val="en-US"/>
        </w:rPr>
        <w:t>Timelines:</w:t>
      </w:r>
    </w:p>
    <w:p w14:paraId="77103FC0" w14:textId="456AA043" w:rsidR="00F77D77" w:rsidRPr="009F1E18" w:rsidRDefault="00F77D77" w:rsidP="00304299">
      <w:pPr>
        <w:jc w:val="both"/>
        <w:rPr>
          <w:rFonts w:ascii="Arial" w:hAnsi="Arial" w:cs="Arial"/>
          <w:lang w:val="en-US"/>
        </w:rPr>
      </w:pPr>
    </w:p>
    <w:p w14:paraId="2692F964" w14:textId="351BBCAB" w:rsidR="00F77D77" w:rsidRPr="006C34F2" w:rsidRDefault="00F77D77" w:rsidP="00304299">
      <w:pPr>
        <w:pStyle w:val="NoSpacing"/>
        <w:pBdr>
          <w:top w:val="single" w:sz="4" w:space="1" w:color="auto"/>
          <w:left w:val="single" w:sz="4" w:space="4" w:color="auto"/>
          <w:bottom w:val="single" w:sz="4" w:space="1" w:color="auto"/>
          <w:right w:val="single" w:sz="4" w:space="4" w:color="auto"/>
        </w:pBdr>
        <w:jc w:val="both"/>
        <w:rPr>
          <w:rFonts w:ascii="Arial" w:hAnsi="Arial" w:cs="Arial"/>
        </w:rPr>
      </w:pPr>
      <w:r w:rsidRPr="005B700F">
        <w:rPr>
          <w:rFonts w:ascii="Arial" w:hAnsi="Arial" w:cs="Arial"/>
          <w:b/>
          <w:bCs/>
        </w:rPr>
        <w:t>Application Opens</w:t>
      </w:r>
      <w:r w:rsidRPr="006C34F2">
        <w:rPr>
          <w:rFonts w:ascii="Arial" w:hAnsi="Arial" w:cs="Arial"/>
        </w:rPr>
        <w:t xml:space="preserve">: </w:t>
      </w:r>
      <w:r w:rsidR="0039735A">
        <w:rPr>
          <w:rFonts w:ascii="Arial" w:hAnsi="Arial" w:cs="Arial"/>
        </w:rPr>
        <w:t>20 Jan</w:t>
      </w:r>
      <w:r w:rsidRPr="006C34F2">
        <w:rPr>
          <w:rFonts w:ascii="Arial" w:hAnsi="Arial" w:cs="Arial"/>
        </w:rPr>
        <w:t xml:space="preserve"> 2022</w:t>
      </w:r>
    </w:p>
    <w:p w14:paraId="5A1D64F2" w14:textId="34B689BB" w:rsidR="00F77D77" w:rsidRPr="006C34F2" w:rsidRDefault="00F77D77" w:rsidP="00304299">
      <w:pPr>
        <w:pStyle w:val="NoSpacing"/>
        <w:pBdr>
          <w:top w:val="single" w:sz="4" w:space="1" w:color="auto"/>
          <w:left w:val="single" w:sz="4" w:space="4" w:color="auto"/>
          <w:bottom w:val="single" w:sz="4" w:space="1" w:color="auto"/>
          <w:right w:val="single" w:sz="4" w:space="4" w:color="auto"/>
        </w:pBdr>
        <w:jc w:val="both"/>
        <w:rPr>
          <w:rFonts w:ascii="Arial" w:hAnsi="Arial" w:cs="Arial"/>
        </w:rPr>
      </w:pPr>
    </w:p>
    <w:p w14:paraId="59CEA166" w14:textId="21C91FF8" w:rsidR="00F77D77" w:rsidRPr="006C34F2" w:rsidRDefault="00F77D77" w:rsidP="00304299">
      <w:pPr>
        <w:pStyle w:val="NoSpacing"/>
        <w:pBdr>
          <w:top w:val="single" w:sz="4" w:space="1" w:color="auto"/>
          <w:left w:val="single" w:sz="4" w:space="4" w:color="auto"/>
          <w:bottom w:val="single" w:sz="4" w:space="1" w:color="auto"/>
          <w:right w:val="single" w:sz="4" w:space="4" w:color="auto"/>
        </w:pBdr>
        <w:jc w:val="both"/>
        <w:rPr>
          <w:rFonts w:ascii="Arial" w:hAnsi="Arial" w:cs="Arial"/>
        </w:rPr>
      </w:pPr>
      <w:r w:rsidRPr="005B700F">
        <w:rPr>
          <w:rFonts w:ascii="Arial" w:hAnsi="Arial" w:cs="Arial"/>
          <w:b/>
          <w:bCs/>
        </w:rPr>
        <w:t>Application Closes</w:t>
      </w:r>
      <w:r w:rsidRPr="006C34F2">
        <w:rPr>
          <w:rFonts w:ascii="Arial" w:hAnsi="Arial" w:cs="Arial"/>
        </w:rPr>
        <w:t>: 28 Feb 2022</w:t>
      </w:r>
    </w:p>
    <w:p w14:paraId="3BDC2A9C" w14:textId="085B8163" w:rsidR="00F77D77" w:rsidRPr="006C34F2" w:rsidRDefault="00F77D77" w:rsidP="00304299">
      <w:pPr>
        <w:pStyle w:val="NoSpacing"/>
        <w:pBdr>
          <w:top w:val="single" w:sz="4" w:space="1" w:color="auto"/>
          <w:left w:val="single" w:sz="4" w:space="4" w:color="auto"/>
          <w:bottom w:val="single" w:sz="4" w:space="1" w:color="auto"/>
          <w:right w:val="single" w:sz="4" w:space="4" w:color="auto"/>
        </w:pBdr>
        <w:jc w:val="both"/>
        <w:rPr>
          <w:rFonts w:ascii="Arial" w:hAnsi="Arial" w:cs="Arial"/>
        </w:rPr>
      </w:pPr>
    </w:p>
    <w:p w14:paraId="34D12730" w14:textId="77777777" w:rsidR="005B700F" w:rsidRDefault="00F77D77" w:rsidP="00304299">
      <w:pPr>
        <w:pStyle w:val="NoSpacing"/>
        <w:pBdr>
          <w:top w:val="single" w:sz="4" w:space="1" w:color="auto"/>
          <w:left w:val="single" w:sz="4" w:space="4" w:color="auto"/>
          <w:bottom w:val="single" w:sz="4" w:space="1" w:color="auto"/>
          <w:right w:val="single" w:sz="4" w:space="4" w:color="auto"/>
        </w:pBdr>
        <w:jc w:val="both"/>
        <w:rPr>
          <w:rFonts w:ascii="Arial" w:hAnsi="Arial" w:cs="Arial"/>
        </w:rPr>
      </w:pPr>
      <w:r w:rsidRPr="005B700F">
        <w:rPr>
          <w:rFonts w:ascii="Arial" w:hAnsi="Arial" w:cs="Arial"/>
          <w:b/>
          <w:bCs/>
        </w:rPr>
        <w:t>Scru</w:t>
      </w:r>
      <w:r w:rsidR="0067282A" w:rsidRPr="005B700F">
        <w:rPr>
          <w:rFonts w:ascii="Arial" w:hAnsi="Arial" w:cs="Arial"/>
          <w:b/>
          <w:bCs/>
        </w:rPr>
        <w:t>tiny of Applications and Announcement of Selected Scholars</w:t>
      </w:r>
      <w:r w:rsidR="0067282A" w:rsidRPr="006C34F2">
        <w:rPr>
          <w:rFonts w:ascii="Arial" w:hAnsi="Arial" w:cs="Arial"/>
        </w:rPr>
        <w:t xml:space="preserve">: </w:t>
      </w:r>
    </w:p>
    <w:p w14:paraId="397F56DB" w14:textId="667F1839" w:rsidR="00F77D77" w:rsidRPr="006C34F2" w:rsidRDefault="0067282A" w:rsidP="00304299">
      <w:pPr>
        <w:pStyle w:val="NoSpacing"/>
        <w:pBdr>
          <w:top w:val="single" w:sz="4" w:space="1" w:color="auto"/>
          <w:left w:val="single" w:sz="4" w:space="4" w:color="auto"/>
          <w:bottom w:val="single" w:sz="4" w:space="1" w:color="auto"/>
          <w:right w:val="single" w:sz="4" w:space="4" w:color="auto"/>
        </w:pBdr>
        <w:jc w:val="both"/>
        <w:rPr>
          <w:rFonts w:ascii="Arial" w:hAnsi="Arial" w:cs="Arial"/>
        </w:rPr>
      </w:pPr>
      <w:r w:rsidRPr="006C34F2">
        <w:rPr>
          <w:rFonts w:ascii="Arial" w:hAnsi="Arial" w:cs="Arial"/>
        </w:rPr>
        <w:t>15 March 2022</w:t>
      </w:r>
    </w:p>
    <w:p w14:paraId="162083BE" w14:textId="786AD601" w:rsidR="0067282A" w:rsidRPr="006C34F2" w:rsidRDefault="0067282A" w:rsidP="00304299">
      <w:pPr>
        <w:pStyle w:val="NoSpacing"/>
        <w:pBdr>
          <w:top w:val="single" w:sz="4" w:space="1" w:color="auto"/>
          <w:left w:val="single" w:sz="4" w:space="4" w:color="auto"/>
          <w:bottom w:val="single" w:sz="4" w:space="1" w:color="auto"/>
          <w:right w:val="single" w:sz="4" w:space="4" w:color="auto"/>
        </w:pBdr>
        <w:jc w:val="both"/>
        <w:rPr>
          <w:rFonts w:ascii="Arial" w:hAnsi="Arial" w:cs="Arial"/>
        </w:rPr>
      </w:pPr>
    </w:p>
    <w:p w14:paraId="35A0D73B" w14:textId="5D6F5AD8" w:rsidR="0067282A" w:rsidRPr="006C34F2" w:rsidRDefault="0067282A" w:rsidP="00304299">
      <w:pPr>
        <w:pStyle w:val="NoSpacing"/>
        <w:pBdr>
          <w:top w:val="single" w:sz="4" w:space="1" w:color="auto"/>
          <w:left w:val="single" w:sz="4" w:space="4" w:color="auto"/>
          <w:bottom w:val="single" w:sz="4" w:space="1" w:color="auto"/>
          <w:right w:val="single" w:sz="4" w:space="4" w:color="auto"/>
        </w:pBdr>
        <w:jc w:val="both"/>
        <w:rPr>
          <w:rFonts w:ascii="Arial" w:hAnsi="Arial" w:cs="Arial"/>
        </w:rPr>
      </w:pPr>
      <w:r w:rsidRPr="005B700F">
        <w:rPr>
          <w:rFonts w:ascii="Arial" w:hAnsi="Arial" w:cs="Arial"/>
          <w:b/>
          <w:bCs/>
        </w:rPr>
        <w:t>WriteShop</w:t>
      </w:r>
      <w:r w:rsidRPr="006C34F2">
        <w:rPr>
          <w:rFonts w:ascii="Arial" w:hAnsi="Arial" w:cs="Arial"/>
        </w:rPr>
        <w:t xml:space="preserve">: </w:t>
      </w:r>
      <w:r w:rsidR="009520B0" w:rsidRPr="006C34F2">
        <w:rPr>
          <w:rFonts w:ascii="Arial" w:hAnsi="Arial" w:cs="Arial"/>
        </w:rPr>
        <w:t>7-9</w:t>
      </w:r>
      <w:r w:rsidRPr="006C34F2">
        <w:rPr>
          <w:rFonts w:ascii="Arial" w:hAnsi="Arial" w:cs="Arial"/>
        </w:rPr>
        <w:t xml:space="preserve"> April 2022</w:t>
      </w:r>
    </w:p>
    <w:p w14:paraId="513BC5AE" w14:textId="7D1B83E4" w:rsidR="0067282A" w:rsidRPr="006C34F2" w:rsidRDefault="0067282A" w:rsidP="00304299">
      <w:pPr>
        <w:pStyle w:val="NoSpacing"/>
        <w:pBdr>
          <w:top w:val="single" w:sz="4" w:space="1" w:color="auto"/>
          <w:left w:val="single" w:sz="4" w:space="4" w:color="auto"/>
          <w:bottom w:val="single" w:sz="4" w:space="1" w:color="auto"/>
          <w:right w:val="single" w:sz="4" w:space="4" w:color="auto"/>
        </w:pBdr>
        <w:jc w:val="both"/>
        <w:rPr>
          <w:rFonts w:ascii="Arial" w:hAnsi="Arial" w:cs="Arial"/>
        </w:rPr>
      </w:pPr>
    </w:p>
    <w:p w14:paraId="239FC04F" w14:textId="5DCD4F9C" w:rsidR="0067282A" w:rsidRPr="006C34F2" w:rsidRDefault="0067282A" w:rsidP="00304299">
      <w:pPr>
        <w:pStyle w:val="NoSpacing"/>
        <w:pBdr>
          <w:top w:val="single" w:sz="4" w:space="1" w:color="auto"/>
          <w:left w:val="single" w:sz="4" w:space="4" w:color="auto"/>
          <w:bottom w:val="single" w:sz="4" w:space="1" w:color="auto"/>
          <w:right w:val="single" w:sz="4" w:space="4" w:color="auto"/>
        </w:pBdr>
        <w:jc w:val="both"/>
        <w:rPr>
          <w:rFonts w:ascii="Arial" w:hAnsi="Arial" w:cs="Arial"/>
        </w:rPr>
      </w:pPr>
      <w:r w:rsidRPr="005B700F">
        <w:rPr>
          <w:rFonts w:ascii="Arial" w:hAnsi="Arial" w:cs="Arial"/>
          <w:b/>
          <w:bCs/>
        </w:rPr>
        <w:t>Last date for submission of completed manuscripts</w:t>
      </w:r>
      <w:r w:rsidRPr="006C34F2">
        <w:rPr>
          <w:rFonts w:ascii="Arial" w:hAnsi="Arial" w:cs="Arial"/>
        </w:rPr>
        <w:t xml:space="preserve">: </w:t>
      </w:r>
      <w:r w:rsidR="009520B0" w:rsidRPr="006C34F2">
        <w:rPr>
          <w:rFonts w:ascii="Arial" w:hAnsi="Arial" w:cs="Arial"/>
        </w:rPr>
        <w:t>31 July</w:t>
      </w:r>
      <w:r w:rsidRPr="006C34F2">
        <w:rPr>
          <w:rFonts w:ascii="Arial" w:hAnsi="Arial" w:cs="Arial"/>
        </w:rPr>
        <w:t xml:space="preserve"> 2022</w:t>
      </w:r>
    </w:p>
    <w:p w14:paraId="0FF8F355" w14:textId="5C9BB302" w:rsidR="0067282A" w:rsidRPr="006C34F2" w:rsidRDefault="0067282A" w:rsidP="00304299">
      <w:pPr>
        <w:pStyle w:val="NoSpacing"/>
        <w:pBdr>
          <w:top w:val="single" w:sz="4" w:space="1" w:color="auto"/>
          <w:left w:val="single" w:sz="4" w:space="4" w:color="auto"/>
          <w:bottom w:val="single" w:sz="4" w:space="1" w:color="auto"/>
          <w:right w:val="single" w:sz="4" w:space="4" w:color="auto"/>
        </w:pBdr>
        <w:jc w:val="both"/>
        <w:rPr>
          <w:rFonts w:ascii="Arial" w:hAnsi="Arial" w:cs="Arial"/>
        </w:rPr>
      </w:pPr>
    </w:p>
    <w:p w14:paraId="5C2F373B" w14:textId="27F44968" w:rsidR="0067282A" w:rsidRPr="006C34F2" w:rsidRDefault="0067282A" w:rsidP="00304299">
      <w:pPr>
        <w:pStyle w:val="NoSpacing"/>
        <w:pBdr>
          <w:top w:val="single" w:sz="4" w:space="1" w:color="auto"/>
          <w:left w:val="single" w:sz="4" w:space="4" w:color="auto"/>
          <w:bottom w:val="single" w:sz="4" w:space="1" w:color="auto"/>
          <w:right w:val="single" w:sz="4" w:space="4" w:color="auto"/>
        </w:pBdr>
        <w:jc w:val="both"/>
        <w:rPr>
          <w:rFonts w:ascii="Arial" w:hAnsi="Arial" w:cs="Arial"/>
        </w:rPr>
      </w:pPr>
      <w:r w:rsidRPr="005B700F">
        <w:rPr>
          <w:rFonts w:ascii="Arial" w:hAnsi="Arial" w:cs="Arial"/>
          <w:b/>
          <w:bCs/>
        </w:rPr>
        <w:t>Review of submitted manuscripts and announcement of Top 5 manuscripts for peer review and publication in IJME</w:t>
      </w:r>
      <w:r w:rsidRPr="006C34F2">
        <w:rPr>
          <w:rFonts w:ascii="Arial" w:hAnsi="Arial" w:cs="Arial"/>
        </w:rPr>
        <w:t xml:space="preserve">: </w:t>
      </w:r>
      <w:r w:rsidR="009520B0" w:rsidRPr="006C34F2">
        <w:rPr>
          <w:rFonts w:ascii="Arial" w:hAnsi="Arial" w:cs="Arial"/>
        </w:rPr>
        <w:t>31 August</w:t>
      </w:r>
      <w:r w:rsidRPr="006C34F2">
        <w:rPr>
          <w:rFonts w:ascii="Arial" w:hAnsi="Arial" w:cs="Arial"/>
        </w:rPr>
        <w:t xml:space="preserve"> 2022</w:t>
      </w:r>
    </w:p>
    <w:p w14:paraId="7D6807AB" w14:textId="1AFB25DB" w:rsidR="0067282A" w:rsidRPr="006C34F2" w:rsidRDefault="0067282A" w:rsidP="00304299">
      <w:pPr>
        <w:pStyle w:val="NoSpacing"/>
        <w:pBdr>
          <w:top w:val="single" w:sz="4" w:space="1" w:color="auto"/>
          <w:left w:val="single" w:sz="4" w:space="4" w:color="auto"/>
          <w:bottom w:val="single" w:sz="4" w:space="1" w:color="auto"/>
          <w:right w:val="single" w:sz="4" w:space="4" w:color="auto"/>
        </w:pBdr>
        <w:jc w:val="both"/>
        <w:rPr>
          <w:rFonts w:ascii="Arial" w:hAnsi="Arial" w:cs="Arial"/>
        </w:rPr>
      </w:pPr>
    </w:p>
    <w:p w14:paraId="2FE80A6B" w14:textId="5B9D4C19" w:rsidR="0067282A" w:rsidRPr="006C34F2" w:rsidRDefault="0067282A" w:rsidP="00304299">
      <w:pPr>
        <w:pStyle w:val="NoSpacing"/>
        <w:pBdr>
          <w:top w:val="single" w:sz="4" w:space="1" w:color="auto"/>
          <w:left w:val="single" w:sz="4" w:space="4" w:color="auto"/>
          <w:bottom w:val="single" w:sz="4" w:space="1" w:color="auto"/>
          <w:right w:val="single" w:sz="4" w:space="4" w:color="auto"/>
        </w:pBdr>
        <w:jc w:val="both"/>
        <w:rPr>
          <w:rFonts w:ascii="Arial" w:hAnsi="Arial" w:cs="Arial"/>
        </w:rPr>
      </w:pPr>
      <w:r w:rsidRPr="005B700F">
        <w:rPr>
          <w:rFonts w:ascii="Arial" w:hAnsi="Arial" w:cs="Arial"/>
          <w:b/>
          <w:bCs/>
        </w:rPr>
        <w:t>Peer review process in IJME</w:t>
      </w:r>
      <w:r w:rsidRPr="006C34F2">
        <w:rPr>
          <w:rFonts w:ascii="Arial" w:hAnsi="Arial" w:cs="Arial"/>
        </w:rPr>
        <w:t xml:space="preserve">: 01 </w:t>
      </w:r>
      <w:r w:rsidR="009520B0" w:rsidRPr="006C34F2">
        <w:rPr>
          <w:rFonts w:ascii="Arial" w:hAnsi="Arial" w:cs="Arial"/>
        </w:rPr>
        <w:t xml:space="preserve">September </w:t>
      </w:r>
      <w:r w:rsidRPr="006C34F2">
        <w:rPr>
          <w:rFonts w:ascii="Arial" w:hAnsi="Arial" w:cs="Arial"/>
        </w:rPr>
        <w:t xml:space="preserve">2022 to </w:t>
      </w:r>
      <w:r w:rsidR="009520B0" w:rsidRPr="006C34F2">
        <w:rPr>
          <w:rFonts w:ascii="Arial" w:hAnsi="Arial" w:cs="Arial"/>
        </w:rPr>
        <w:t>31</w:t>
      </w:r>
      <w:r w:rsidRPr="006C34F2">
        <w:rPr>
          <w:rFonts w:ascii="Arial" w:hAnsi="Arial" w:cs="Arial"/>
        </w:rPr>
        <w:t xml:space="preserve"> September 2022</w:t>
      </w:r>
    </w:p>
    <w:p w14:paraId="564AA93E" w14:textId="094BA145" w:rsidR="0067282A" w:rsidRPr="006C34F2" w:rsidRDefault="0067282A" w:rsidP="00304299">
      <w:pPr>
        <w:pStyle w:val="NoSpacing"/>
        <w:pBdr>
          <w:top w:val="single" w:sz="4" w:space="1" w:color="auto"/>
          <w:left w:val="single" w:sz="4" w:space="4" w:color="auto"/>
          <w:bottom w:val="single" w:sz="4" w:space="1" w:color="auto"/>
          <w:right w:val="single" w:sz="4" w:space="4" w:color="auto"/>
        </w:pBdr>
        <w:jc w:val="both"/>
        <w:rPr>
          <w:rFonts w:ascii="Arial" w:hAnsi="Arial" w:cs="Arial"/>
        </w:rPr>
      </w:pPr>
    </w:p>
    <w:p w14:paraId="0A8D0951" w14:textId="04F1A38C" w:rsidR="002E43FB" w:rsidRPr="006C34F2" w:rsidRDefault="0067282A" w:rsidP="00304299">
      <w:pPr>
        <w:pStyle w:val="NoSpacing"/>
        <w:pBdr>
          <w:top w:val="single" w:sz="4" w:space="1" w:color="auto"/>
          <w:left w:val="single" w:sz="4" w:space="4" w:color="auto"/>
          <w:bottom w:val="single" w:sz="4" w:space="1" w:color="auto"/>
          <w:right w:val="single" w:sz="4" w:space="4" w:color="auto"/>
        </w:pBdr>
        <w:jc w:val="both"/>
        <w:rPr>
          <w:rFonts w:ascii="Arial" w:hAnsi="Arial" w:cs="Arial"/>
        </w:rPr>
      </w:pPr>
      <w:r w:rsidRPr="005B700F">
        <w:rPr>
          <w:rFonts w:ascii="Arial" w:hAnsi="Arial" w:cs="Arial"/>
          <w:b/>
          <w:bCs/>
        </w:rPr>
        <w:t>Preparation of final theme issue in IJME</w:t>
      </w:r>
      <w:r w:rsidRPr="006C34F2">
        <w:rPr>
          <w:rFonts w:ascii="Arial" w:hAnsi="Arial" w:cs="Arial"/>
        </w:rPr>
        <w:t xml:space="preserve">: </w:t>
      </w:r>
      <w:r w:rsidR="009520B0" w:rsidRPr="006C34F2">
        <w:rPr>
          <w:rFonts w:ascii="Arial" w:hAnsi="Arial" w:cs="Arial"/>
        </w:rPr>
        <w:t>Oct - Dec</w:t>
      </w:r>
      <w:r w:rsidRPr="006C34F2">
        <w:rPr>
          <w:rFonts w:ascii="Arial" w:hAnsi="Arial" w:cs="Arial"/>
        </w:rPr>
        <w:t xml:space="preserve"> 202</w:t>
      </w:r>
      <w:r w:rsidR="00684EAA" w:rsidRPr="006C34F2">
        <w:rPr>
          <w:rFonts w:ascii="Arial" w:hAnsi="Arial" w:cs="Arial"/>
        </w:rPr>
        <w:t>2</w:t>
      </w:r>
    </w:p>
    <w:p w14:paraId="328E564D" w14:textId="6FCB4F53" w:rsidR="007A2992" w:rsidRDefault="007A2992" w:rsidP="00304299">
      <w:pPr>
        <w:jc w:val="both"/>
        <w:rPr>
          <w:rFonts w:ascii="Arial" w:hAnsi="Arial" w:cs="Arial"/>
          <w:lang w:val="en-US"/>
        </w:rPr>
      </w:pPr>
    </w:p>
    <w:p w14:paraId="65AF27D9" w14:textId="322D417F" w:rsidR="00480640" w:rsidRPr="00CB05DD" w:rsidRDefault="00480640" w:rsidP="00304299">
      <w:pPr>
        <w:jc w:val="both"/>
        <w:rPr>
          <w:rFonts w:ascii="Arial" w:hAnsi="Arial" w:cs="Arial"/>
          <w:b/>
          <w:bCs/>
          <w:lang w:val="en-US"/>
        </w:rPr>
      </w:pPr>
      <w:r w:rsidRPr="00CB05DD">
        <w:rPr>
          <w:rFonts w:ascii="Arial" w:hAnsi="Arial" w:cs="Arial"/>
          <w:b/>
          <w:bCs/>
          <w:lang w:val="en-US"/>
        </w:rPr>
        <w:t>For any further information contact:</w:t>
      </w:r>
    </w:p>
    <w:p w14:paraId="0D367277" w14:textId="7CD20416" w:rsidR="00480640" w:rsidRDefault="00480640" w:rsidP="00304299">
      <w:pPr>
        <w:jc w:val="both"/>
        <w:rPr>
          <w:rFonts w:ascii="Arial" w:hAnsi="Arial" w:cs="Arial"/>
          <w:lang w:val="en-US"/>
        </w:rPr>
      </w:pPr>
    </w:p>
    <w:p w14:paraId="1FF3BD6D" w14:textId="7ABED8EB" w:rsidR="00480640" w:rsidRDefault="00CB05DD" w:rsidP="00304299">
      <w:pPr>
        <w:jc w:val="both"/>
        <w:rPr>
          <w:rFonts w:ascii="Arial" w:hAnsi="Arial" w:cs="Arial"/>
          <w:lang w:val="en-US"/>
        </w:rPr>
      </w:pPr>
      <w:r>
        <w:rPr>
          <w:rFonts w:ascii="Arial" w:hAnsi="Arial" w:cs="Arial"/>
          <w:lang w:val="en-US"/>
        </w:rPr>
        <w:t xml:space="preserve">Dr. </w:t>
      </w:r>
      <w:proofErr w:type="spellStart"/>
      <w:r w:rsidR="00480640">
        <w:rPr>
          <w:rFonts w:ascii="Arial" w:hAnsi="Arial" w:cs="Arial"/>
          <w:lang w:val="en-US"/>
        </w:rPr>
        <w:t>Vijayaprasad</w:t>
      </w:r>
      <w:proofErr w:type="spellEnd"/>
      <w:r w:rsidR="00480640">
        <w:rPr>
          <w:rFonts w:ascii="Arial" w:hAnsi="Arial" w:cs="Arial"/>
          <w:lang w:val="en-US"/>
        </w:rPr>
        <w:t xml:space="preserve"> </w:t>
      </w:r>
      <w:proofErr w:type="spellStart"/>
      <w:r w:rsidR="00480640">
        <w:rPr>
          <w:rFonts w:ascii="Arial" w:hAnsi="Arial" w:cs="Arial"/>
          <w:lang w:val="en-US"/>
        </w:rPr>
        <w:t>Gopichandran</w:t>
      </w:r>
      <w:proofErr w:type="spellEnd"/>
    </w:p>
    <w:p w14:paraId="589D63F9" w14:textId="24A18CC9" w:rsidR="00CB05DD" w:rsidRDefault="00CB05DD" w:rsidP="00304299">
      <w:pPr>
        <w:jc w:val="both"/>
        <w:rPr>
          <w:rFonts w:ascii="Arial" w:hAnsi="Arial" w:cs="Arial"/>
          <w:lang w:val="en-US"/>
        </w:rPr>
      </w:pPr>
      <w:r>
        <w:rPr>
          <w:rFonts w:ascii="Arial" w:hAnsi="Arial" w:cs="Arial"/>
          <w:lang w:val="en-US"/>
        </w:rPr>
        <w:t>Honorary Consultant, RUWSEC</w:t>
      </w:r>
    </w:p>
    <w:p w14:paraId="64A2B6CF" w14:textId="2CB28E3E" w:rsidR="00CB05DD" w:rsidRDefault="00CB05DD" w:rsidP="00304299">
      <w:pPr>
        <w:jc w:val="both"/>
        <w:rPr>
          <w:rFonts w:ascii="Arial" w:hAnsi="Arial" w:cs="Arial"/>
          <w:lang w:val="en-US"/>
        </w:rPr>
      </w:pPr>
      <w:r>
        <w:rPr>
          <w:rFonts w:ascii="Arial" w:hAnsi="Arial" w:cs="Arial"/>
          <w:lang w:val="en-US"/>
        </w:rPr>
        <w:t>Phone: +919445226806</w:t>
      </w:r>
    </w:p>
    <w:p w14:paraId="5907B112" w14:textId="1ED55A35" w:rsidR="00CB05DD" w:rsidRDefault="00CB05DD" w:rsidP="00304299">
      <w:pPr>
        <w:jc w:val="both"/>
        <w:rPr>
          <w:rFonts w:ascii="Arial" w:hAnsi="Arial" w:cs="Arial"/>
          <w:lang w:val="en-US"/>
        </w:rPr>
      </w:pPr>
      <w:r>
        <w:rPr>
          <w:rFonts w:ascii="Arial" w:hAnsi="Arial" w:cs="Arial"/>
          <w:lang w:val="en-US"/>
        </w:rPr>
        <w:t xml:space="preserve">Email: </w:t>
      </w:r>
      <w:hyperlink r:id="rId8" w:history="1">
        <w:r w:rsidR="000C10B8" w:rsidRPr="00BF5E9E">
          <w:rPr>
            <w:rStyle w:val="Hyperlink"/>
            <w:rFonts w:ascii="Arial" w:hAnsi="Arial" w:cs="Arial"/>
            <w:lang w:val="en-US"/>
          </w:rPr>
          <w:t>vijay.gopichandran@gmail.com</w:t>
        </w:r>
      </w:hyperlink>
    </w:p>
    <w:p w14:paraId="2D9E98A4" w14:textId="3852886C" w:rsidR="00CB05DD" w:rsidRDefault="00CB05DD" w:rsidP="00304299">
      <w:pPr>
        <w:jc w:val="both"/>
        <w:rPr>
          <w:rFonts w:ascii="Arial" w:hAnsi="Arial" w:cs="Arial"/>
          <w:lang w:val="en-US"/>
        </w:rPr>
      </w:pPr>
    </w:p>
    <w:p w14:paraId="51485D97" w14:textId="3E8FA88E" w:rsidR="00CB05DD" w:rsidRDefault="00CB05DD" w:rsidP="00304299">
      <w:pPr>
        <w:jc w:val="both"/>
        <w:rPr>
          <w:rFonts w:ascii="Arial" w:hAnsi="Arial" w:cs="Arial"/>
          <w:lang w:val="en-US"/>
        </w:rPr>
      </w:pPr>
      <w:r>
        <w:rPr>
          <w:rFonts w:ascii="Arial" w:hAnsi="Arial" w:cs="Arial"/>
          <w:lang w:val="en-US"/>
        </w:rPr>
        <w:t xml:space="preserve">Dr. </w:t>
      </w:r>
      <w:proofErr w:type="spellStart"/>
      <w:r>
        <w:rPr>
          <w:rFonts w:ascii="Arial" w:hAnsi="Arial" w:cs="Arial"/>
          <w:lang w:val="en-US"/>
        </w:rPr>
        <w:t>Balasubramaniam</w:t>
      </w:r>
      <w:proofErr w:type="spellEnd"/>
      <w:r>
        <w:rPr>
          <w:rFonts w:ascii="Arial" w:hAnsi="Arial" w:cs="Arial"/>
          <w:lang w:val="en-US"/>
        </w:rPr>
        <w:t xml:space="preserve"> </w:t>
      </w:r>
      <w:proofErr w:type="spellStart"/>
      <w:r>
        <w:rPr>
          <w:rFonts w:ascii="Arial" w:hAnsi="Arial" w:cs="Arial"/>
          <w:lang w:val="en-US"/>
        </w:rPr>
        <w:t>Palanisamy</w:t>
      </w:r>
      <w:proofErr w:type="spellEnd"/>
    </w:p>
    <w:p w14:paraId="284216C5" w14:textId="37A0E9F7" w:rsidR="00CB05DD" w:rsidRDefault="00CB05DD" w:rsidP="00304299">
      <w:pPr>
        <w:jc w:val="both"/>
        <w:rPr>
          <w:rFonts w:ascii="Arial" w:hAnsi="Arial" w:cs="Arial"/>
          <w:lang w:val="en-US"/>
        </w:rPr>
      </w:pPr>
      <w:r>
        <w:rPr>
          <w:rFonts w:ascii="Arial" w:hAnsi="Arial" w:cs="Arial"/>
          <w:lang w:val="en-US"/>
        </w:rPr>
        <w:t>Executive Director, RUWSEC</w:t>
      </w:r>
    </w:p>
    <w:p w14:paraId="333C869E" w14:textId="24F6D33B" w:rsidR="00CB05DD" w:rsidRDefault="00CB05DD" w:rsidP="00304299">
      <w:pPr>
        <w:jc w:val="both"/>
        <w:rPr>
          <w:rFonts w:ascii="Arial" w:hAnsi="Arial" w:cs="Arial"/>
          <w:lang w:val="en-US"/>
        </w:rPr>
      </w:pPr>
      <w:r>
        <w:rPr>
          <w:rFonts w:ascii="Arial" w:hAnsi="Arial" w:cs="Arial"/>
          <w:lang w:val="en-US"/>
        </w:rPr>
        <w:t>Phone: +919443120751</w:t>
      </w:r>
    </w:p>
    <w:p w14:paraId="617239AD" w14:textId="538CD892" w:rsidR="00CB05DD" w:rsidRPr="009F1E18" w:rsidRDefault="00CB05DD" w:rsidP="00304299">
      <w:pPr>
        <w:jc w:val="both"/>
        <w:rPr>
          <w:rFonts w:ascii="Arial" w:hAnsi="Arial" w:cs="Arial"/>
          <w:lang w:val="en-US"/>
        </w:rPr>
      </w:pPr>
      <w:r>
        <w:rPr>
          <w:rFonts w:ascii="Arial" w:hAnsi="Arial" w:cs="Arial"/>
          <w:lang w:val="en-US"/>
        </w:rPr>
        <w:t>Email:</w:t>
      </w:r>
      <w:r w:rsidR="000C10B8">
        <w:rPr>
          <w:rFonts w:ascii="Arial" w:hAnsi="Arial" w:cs="Arial"/>
          <w:lang w:val="en-US"/>
        </w:rPr>
        <w:t xml:space="preserve"> </w:t>
      </w:r>
      <w:hyperlink r:id="rId9" w:history="1">
        <w:r w:rsidR="000C10B8" w:rsidRPr="00BF5E9E">
          <w:rPr>
            <w:rStyle w:val="Hyperlink"/>
            <w:rFonts w:ascii="Arial" w:hAnsi="Arial" w:cs="Arial"/>
            <w:lang w:val="en-US"/>
          </w:rPr>
          <w:t>researchbalu@gmail.com</w:t>
        </w:r>
      </w:hyperlink>
      <w:r w:rsidR="000C10B8">
        <w:rPr>
          <w:rFonts w:ascii="Arial" w:hAnsi="Arial" w:cs="Arial"/>
          <w:lang w:val="en-US"/>
        </w:rPr>
        <w:t xml:space="preserve"> </w:t>
      </w:r>
    </w:p>
    <w:sectPr w:rsidR="00CB05DD" w:rsidRPr="009F1E18" w:rsidSect="00CB60C3">
      <w:pgSz w:w="11906" w:h="16838"/>
      <w:pgMar w:top="1440" w:right="1440" w:bottom="1440" w:left="1440" w:header="708" w:footer="708" w:gutter="0"/>
      <w:pgBorders w:offsetFrom="page">
        <w:top w:val="single" w:sz="18" w:space="24" w:color="auto" w:shadow="1"/>
        <w:left w:val="single" w:sz="18" w:space="24" w:color="auto" w:shadow="1"/>
        <w:bottom w:val="single" w:sz="18" w:space="24" w:color="auto" w:shadow="1"/>
        <w:right w:val="single" w:sz="18"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5334"/>
    <w:multiLevelType w:val="hybridMultilevel"/>
    <w:tmpl w:val="68643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33CFA"/>
    <w:multiLevelType w:val="hybridMultilevel"/>
    <w:tmpl w:val="02720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433985"/>
    <w:multiLevelType w:val="hybridMultilevel"/>
    <w:tmpl w:val="D8EA1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6A4D13"/>
    <w:multiLevelType w:val="hybridMultilevel"/>
    <w:tmpl w:val="305CB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992"/>
    <w:rsid w:val="000433B4"/>
    <w:rsid w:val="000C10B8"/>
    <w:rsid w:val="000C58EB"/>
    <w:rsid w:val="000D2C41"/>
    <w:rsid w:val="001171B5"/>
    <w:rsid w:val="00146B00"/>
    <w:rsid w:val="001967C2"/>
    <w:rsid w:val="001A7922"/>
    <w:rsid w:val="00203B8F"/>
    <w:rsid w:val="00203F6A"/>
    <w:rsid w:val="002A35DB"/>
    <w:rsid w:val="002E2F04"/>
    <w:rsid w:val="002E43FB"/>
    <w:rsid w:val="00304299"/>
    <w:rsid w:val="00322915"/>
    <w:rsid w:val="0039735A"/>
    <w:rsid w:val="00423F6E"/>
    <w:rsid w:val="00480640"/>
    <w:rsid w:val="005B700F"/>
    <w:rsid w:val="005F0FC9"/>
    <w:rsid w:val="0067282A"/>
    <w:rsid w:val="00684EAA"/>
    <w:rsid w:val="006C34F2"/>
    <w:rsid w:val="00786F3E"/>
    <w:rsid w:val="007A2992"/>
    <w:rsid w:val="007D7197"/>
    <w:rsid w:val="00886312"/>
    <w:rsid w:val="0089213B"/>
    <w:rsid w:val="008D06D2"/>
    <w:rsid w:val="0091309A"/>
    <w:rsid w:val="00926559"/>
    <w:rsid w:val="009520B0"/>
    <w:rsid w:val="009F1E18"/>
    <w:rsid w:val="00A65F25"/>
    <w:rsid w:val="00AB600D"/>
    <w:rsid w:val="00B47928"/>
    <w:rsid w:val="00C440F6"/>
    <w:rsid w:val="00CB05DD"/>
    <w:rsid w:val="00CB60C3"/>
    <w:rsid w:val="00CE05C6"/>
    <w:rsid w:val="00DB4608"/>
    <w:rsid w:val="00DD0BBF"/>
    <w:rsid w:val="00F77D77"/>
    <w:rsid w:val="00FA555A"/>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FFA00"/>
  <w15:chartTrackingRefBased/>
  <w15:docId w15:val="{B7FFA847-A556-CB4E-97F6-E22D59121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B00"/>
    <w:pPr>
      <w:ind w:left="720"/>
      <w:contextualSpacing/>
    </w:pPr>
  </w:style>
  <w:style w:type="character" w:styleId="Hyperlink">
    <w:name w:val="Hyperlink"/>
    <w:basedOn w:val="DefaultParagraphFont"/>
    <w:uiPriority w:val="99"/>
    <w:unhideWhenUsed/>
    <w:rsid w:val="00203F6A"/>
    <w:rPr>
      <w:color w:val="0563C1" w:themeColor="hyperlink"/>
      <w:u w:val="single"/>
    </w:rPr>
  </w:style>
  <w:style w:type="character" w:styleId="UnresolvedMention">
    <w:name w:val="Unresolved Mention"/>
    <w:basedOn w:val="DefaultParagraphFont"/>
    <w:uiPriority w:val="99"/>
    <w:semiHidden/>
    <w:unhideWhenUsed/>
    <w:rsid w:val="00203F6A"/>
    <w:rPr>
      <w:color w:val="605E5C"/>
      <w:shd w:val="clear" w:color="auto" w:fill="E1DFDD"/>
    </w:rPr>
  </w:style>
  <w:style w:type="table" w:styleId="TableGrid">
    <w:name w:val="Table Grid"/>
    <w:basedOn w:val="TableNormal"/>
    <w:uiPriority w:val="39"/>
    <w:rsid w:val="0092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C3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364599">
      <w:bodyDiv w:val="1"/>
      <w:marLeft w:val="0"/>
      <w:marRight w:val="0"/>
      <w:marTop w:val="0"/>
      <w:marBottom w:val="0"/>
      <w:divBdr>
        <w:top w:val="none" w:sz="0" w:space="0" w:color="auto"/>
        <w:left w:val="none" w:sz="0" w:space="0" w:color="auto"/>
        <w:bottom w:val="none" w:sz="0" w:space="0" w:color="auto"/>
        <w:right w:val="none" w:sz="0" w:space="0" w:color="auto"/>
      </w:divBdr>
    </w:div>
    <w:div w:id="1134179995">
      <w:bodyDiv w:val="1"/>
      <w:marLeft w:val="0"/>
      <w:marRight w:val="0"/>
      <w:marTop w:val="0"/>
      <w:marBottom w:val="0"/>
      <w:divBdr>
        <w:top w:val="none" w:sz="0" w:space="0" w:color="auto"/>
        <w:left w:val="none" w:sz="0" w:space="0" w:color="auto"/>
        <w:bottom w:val="none" w:sz="0" w:space="0" w:color="auto"/>
        <w:right w:val="none" w:sz="0" w:space="0" w:color="auto"/>
      </w:divBdr>
    </w:div>
    <w:div w:id="151305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jay.gopichandran@gmail.com" TargetMode="External"/><Relationship Id="rId3" Type="http://schemas.openxmlformats.org/officeDocument/2006/relationships/settings" Target="settings.xml"/><Relationship Id="rId7" Type="http://schemas.openxmlformats.org/officeDocument/2006/relationships/hyperlink" Target="https://forms.gle/9p34zEL68eqkzpF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searchbalu@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Vijayaprasad Gopichandran</dc:creator>
  <cp:keywords/>
  <dc:description/>
  <cp:lastModifiedBy>Balu B</cp:lastModifiedBy>
  <cp:revision>2</cp:revision>
  <dcterms:created xsi:type="dcterms:W3CDTF">2022-01-18T12:12:00Z</dcterms:created>
  <dcterms:modified xsi:type="dcterms:W3CDTF">2022-01-18T12:12:00Z</dcterms:modified>
</cp:coreProperties>
</file>